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BD70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F0EA" wp14:editId="3B07AD94">
                <wp:simplePos x="0" y="0"/>
                <wp:positionH relativeFrom="column">
                  <wp:posOffset>7452360</wp:posOffset>
                </wp:positionH>
                <wp:positionV relativeFrom="paragraph">
                  <wp:posOffset>340360</wp:posOffset>
                </wp:positionV>
                <wp:extent cx="1106170" cy="66675"/>
                <wp:effectExtent l="0" t="0" r="17780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06170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9FD" w14:textId="2D21F768" w:rsidR="005111A8" w:rsidRDefault="005111A8" w:rsidP="004D72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F0EA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86.8pt;margin-top:26.8pt;width:87.1pt;height:5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" fillcolor="white [3201]" strokeweight=".5pt">
                <v:textbox>
                  <w:txbxContent>
                    <w:p w14:paraId="2CC659FD" w14:textId="2D21F768" w:rsidR="005111A8" w:rsidRDefault="005111A8" w:rsidP="004D72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374F" w:rsidRPr="00EC229B">
        <w:rPr>
          <w:noProof/>
          <w:sz w:val="24"/>
          <w:szCs w:val="24"/>
        </w:rPr>
        <w:drawing>
          <wp:inline distT="0" distB="0" distL="0" distR="0" wp14:anchorId="599A6706" wp14:editId="136F380F">
            <wp:extent cx="769620" cy="8610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4A41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АДМИНИСТРАЦИЯ</w:t>
      </w:r>
    </w:p>
    <w:p w14:paraId="03C96DEB" w14:textId="14D43C82" w:rsidR="004D7250" w:rsidRPr="004D7250" w:rsidRDefault="00881F95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proofErr w:type="gramStart"/>
      <w:r>
        <w:rPr>
          <w:rFonts w:cs="Calibri"/>
          <w:b/>
          <w:bCs/>
          <w:sz w:val="28"/>
          <w:szCs w:val="28"/>
          <w:lang w:eastAsia="en-US"/>
        </w:rPr>
        <w:t xml:space="preserve">МИХНОВСКОГО </w:t>
      </w:r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СЕЛЬСКОГО</w:t>
      </w:r>
      <w:proofErr w:type="gramEnd"/>
      <w:r w:rsidR="004D7250" w:rsidRPr="004D7250">
        <w:rPr>
          <w:rFonts w:cs="Calibri"/>
          <w:b/>
          <w:bCs/>
          <w:sz w:val="28"/>
          <w:szCs w:val="28"/>
          <w:lang w:eastAsia="en-US"/>
        </w:rPr>
        <w:t xml:space="preserve"> ПОСЕЛЕНИЯ</w:t>
      </w:r>
    </w:p>
    <w:p w14:paraId="618A7CBA" w14:textId="77777777" w:rsidR="004D7250" w:rsidRPr="004D7250" w:rsidRDefault="004D7250" w:rsidP="004D7250">
      <w:pPr>
        <w:spacing w:line="276" w:lineRule="auto"/>
        <w:jc w:val="center"/>
        <w:rPr>
          <w:rFonts w:cs="Calibri"/>
          <w:b/>
          <w:bCs/>
          <w:sz w:val="28"/>
          <w:szCs w:val="28"/>
          <w:lang w:eastAsia="en-US"/>
        </w:rPr>
      </w:pPr>
      <w:r w:rsidRPr="004D7250">
        <w:rPr>
          <w:rFonts w:cs="Calibri"/>
          <w:b/>
          <w:bCs/>
          <w:sz w:val="28"/>
          <w:szCs w:val="28"/>
          <w:lang w:eastAsia="en-US"/>
        </w:rPr>
        <w:t>СМОЛЕНСКОГО РАЙОНА СМОЛЕНСКОЙ ОБЛАСТИ</w:t>
      </w:r>
    </w:p>
    <w:p w14:paraId="18DFD9CB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</w:p>
    <w:p w14:paraId="5EB2FBA3" w14:textId="77777777" w:rsidR="004D7250" w:rsidRPr="004D7250" w:rsidRDefault="004D7250" w:rsidP="004D7250">
      <w:pPr>
        <w:jc w:val="center"/>
        <w:rPr>
          <w:rFonts w:eastAsia="Calibri"/>
          <w:b/>
          <w:sz w:val="28"/>
          <w:szCs w:val="28"/>
        </w:rPr>
      </w:pPr>
      <w:r w:rsidRPr="004D7250">
        <w:rPr>
          <w:rFonts w:eastAsia="Calibri"/>
          <w:b/>
          <w:sz w:val="28"/>
          <w:szCs w:val="28"/>
        </w:rPr>
        <w:t>П О С Т А Н О В Л Е Н И Е</w:t>
      </w:r>
    </w:p>
    <w:p w14:paraId="136C9394" w14:textId="77777777" w:rsidR="004D7250" w:rsidRPr="004D7250" w:rsidRDefault="004D7250" w:rsidP="004D7250">
      <w:pPr>
        <w:keepNext/>
        <w:jc w:val="center"/>
        <w:outlineLvl w:val="0"/>
        <w:rPr>
          <w:rFonts w:eastAsia="Calibri"/>
          <w:b/>
          <w:sz w:val="32"/>
          <w:szCs w:val="32"/>
          <w:lang w:eastAsia="en-US"/>
        </w:rPr>
      </w:pPr>
    </w:p>
    <w:p w14:paraId="476655CE" w14:textId="36A4E8DB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  <w:proofErr w:type="gramStart"/>
      <w:r w:rsidRPr="004D7250">
        <w:rPr>
          <w:rFonts w:eastAsia="Calibri"/>
          <w:sz w:val="28"/>
          <w:szCs w:val="28"/>
        </w:rPr>
        <w:t xml:space="preserve">от  </w:t>
      </w:r>
      <w:r w:rsidR="00881F95">
        <w:rPr>
          <w:rFonts w:eastAsia="Calibri"/>
          <w:sz w:val="28"/>
          <w:szCs w:val="28"/>
        </w:rPr>
        <w:t>02.12.2021</w:t>
      </w:r>
      <w:proofErr w:type="gramEnd"/>
      <w:r w:rsidRPr="004D7250">
        <w:rPr>
          <w:rFonts w:eastAsia="Calibri"/>
          <w:sz w:val="28"/>
          <w:szCs w:val="28"/>
        </w:rPr>
        <w:t xml:space="preserve">           </w:t>
      </w:r>
      <w:r w:rsidR="00881F95">
        <w:rPr>
          <w:rFonts w:eastAsia="Calibri"/>
          <w:sz w:val="28"/>
          <w:szCs w:val="28"/>
        </w:rPr>
        <w:t xml:space="preserve">                                                   </w:t>
      </w:r>
      <w:r w:rsidRPr="004D7250">
        <w:rPr>
          <w:rFonts w:eastAsia="Calibri"/>
          <w:sz w:val="28"/>
          <w:szCs w:val="28"/>
        </w:rPr>
        <w:t xml:space="preserve">     </w:t>
      </w:r>
      <w:r w:rsidR="00881F95">
        <w:rPr>
          <w:rFonts w:eastAsia="Calibri"/>
          <w:sz w:val="28"/>
          <w:szCs w:val="28"/>
        </w:rPr>
        <w:t xml:space="preserve">              </w:t>
      </w:r>
      <w:r w:rsidRPr="004D7250">
        <w:rPr>
          <w:rFonts w:eastAsia="Calibri"/>
          <w:sz w:val="28"/>
          <w:szCs w:val="28"/>
        </w:rPr>
        <w:t xml:space="preserve">     № </w:t>
      </w:r>
      <w:r w:rsidR="00881F95">
        <w:rPr>
          <w:rFonts w:eastAsia="Calibri"/>
          <w:sz w:val="28"/>
          <w:szCs w:val="28"/>
        </w:rPr>
        <w:t>308</w:t>
      </w:r>
    </w:p>
    <w:p w14:paraId="3BF68CCA" w14:textId="77777777" w:rsidR="004D7250" w:rsidRPr="004D7250" w:rsidRDefault="004D7250" w:rsidP="004D7250">
      <w:pPr>
        <w:keepNext/>
        <w:outlineLvl w:val="0"/>
        <w:rPr>
          <w:rFonts w:eastAsia="Calibri"/>
          <w:sz w:val="28"/>
          <w:szCs w:val="28"/>
        </w:rPr>
      </w:pPr>
    </w:p>
    <w:p w14:paraId="7C83E9C3" w14:textId="39F0946E" w:rsidR="004D7250" w:rsidRPr="004D7250" w:rsidRDefault="004D7250" w:rsidP="004D7250">
      <w:pPr>
        <w:ind w:right="4960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Об утверждении перечней главных администраторов доходов и источников</w:t>
      </w:r>
      <w:r w:rsidRPr="004D7250">
        <w:rPr>
          <w:bCs/>
          <w:sz w:val="28"/>
          <w:szCs w:val="28"/>
        </w:rPr>
        <w:t xml:space="preserve"> финансирования дефицита</w:t>
      </w:r>
      <w:r w:rsidRPr="004D7250">
        <w:rPr>
          <w:rFonts w:eastAsia="Calibri"/>
          <w:sz w:val="28"/>
          <w:szCs w:val="28"/>
          <w:lang w:eastAsia="en-US"/>
        </w:rPr>
        <w:t xml:space="preserve"> бюджета муниципального образования </w:t>
      </w:r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>сельского поселения Смоленского района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2022 год и на плановый период 2023 и 2024 годов</w:t>
      </w:r>
    </w:p>
    <w:p w14:paraId="6BABC982" w14:textId="77777777" w:rsidR="004D7250" w:rsidRPr="004D7250" w:rsidRDefault="004D7250" w:rsidP="004D7250">
      <w:pPr>
        <w:jc w:val="both"/>
        <w:rPr>
          <w:sz w:val="28"/>
          <w:szCs w:val="28"/>
        </w:rPr>
      </w:pPr>
    </w:p>
    <w:p w14:paraId="385E812E" w14:textId="77777777" w:rsidR="004D7250" w:rsidRPr="004D7250" w:rsidRDefault="004D7250" w:rsidP="004D7250">
      <w:pPr>
        <w:ind w:firstLine="709"/>
        <w:jc w:val="both"/>
        <w:rPr>
          <w:sz w:val="28"/>
          <w:szCs w:val="28"/>
        </w:rPr>
      </w:pPr>
      <w:r w:rsidRPr="004D7250">
        <w:rPr>
          <w:sz w:val="28"/>
          <w:szCs w:val="28"/>
        </w:rPr>
        <w:t>В соответствии с </w:t>
      </w:r>
      <w:hyperlink r:id="rId5" w:history="1">
        <w:r w:rsidRPr="004D7250">
          <w:rPr>
            <w:sz w:val="28"/>
            <w:szCs w:val="28"/>
          </w:rPr>
          <w:t>пунктом 3.2 статьи 160.</w:t>
        </w:r>
      </w:hyperlink>
      <w:r w:rsidRPr="004D7250">
        <w:rPr>
          <w:sz w:val="28"/>
          <w:szCs w:val="28"/>
        </w:rPr>
        <w:t xml:space="preserve">1  Бюджетного кодекса Российской Федерации, </w:t>
      </w:r>
    </w:p>
    <w:p w14:paraId="1C8E8C6B" w14:textId="77777777" w:rsidR="004D7250" w:rsidRPr="004D7250" w:rsidRDefault="004D7250" w:rsidP="004D7250">
      <w:pPr>
        <w:jc w:val="both"/>
        <w:rPr>
          <w:rFonts w:eastAsia="Calibri"/>
          <w:sz w:val="28"/>
          <w:szCs w:val="28"/>
        </w:rPr>
      </w:pPr>
    </w:p>
    <w:p w14:paraId="23AD9C05" w14:textId="432377F1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</w:rPr>
      </w:pPr>
      <w:r w:rsidRPr="004D7250">
        <w:rPr>
          <w:rFonts w:eastAsia="Calibri"/>
          <w:sz w:val="28"/>
          <w:szCs w:val="28"/>
        </w:rPr>
        <w:t xml:space="preserve">АДМИНИСТРАЦИЯ </w:t>
      </w:r>
      <w:r w:rsidR="00881F95">
        <w:rPr>
          <w:rFonts w:eastAsia="Calibri"/>
          <w:sz w:val="28"/>
          <w:szCs w:val="28"/>
        </w:rPr>
        <w:t>МИХНОВСКОГО</w:t>
      </w:r>
      <w:r>
        <w:rPr>
          <w:rFonts w:eastAsia="Calibri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</w:rPr>
        <w:t>СМОЛЕНСКОЙ ОБЛАСТИ ПОСТАНОВЛЯЕТ:</w:t>
      </w:r>
    </w:p>
    <w:p w14:paraId="564739AA" w14:textId="77777777" w:rsidR="004D7250" w:rsidRPr="004D7250" w:rsidRDefault="004D7250" w:rsidP="004D7250">
      <w:pPr>
        <w:ind w:firstLine="709"/>
        <w:jc w:val="both"/>
        <w:rPr>
          <w:color w:val="000000"/>
          <w:sz w:val="28"/>
          <w:szCs w:val="28"/>
        </w:rPr>
      </w:pPr>
    </w:p>
    <w:p w14:paraId="057C2466" w14:textId="60E0E287" w:rsidR="004D7250" w:rsidRPr="004D7250" w:rsidRDefault="004D7250" w:rsidP="004D725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D7250">
        <w:rPr>
          <w:color w:val="000000"/>
          <w:sz w:val="28"/>
          <w:szCs w:val="28"/>
        </w:rPr>
        <w:t>1. Утвердить перечень главных администраторов доходов бюджета</w:t>
      </w:r>
      <w:r w:rsidRPr="004D7250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proofErr w:type="gramStart"/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 на 2022 год и на плановый период 2023 и 2024 годов согласно приложению 1.</w:t>
      </w:r>
    </w:p>
    <w:p w14:paraId="068D1747" w14:textId="35910E85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 w:rsidRPr="004D7250">
        <w:rPr>
          <w:color w:val="000000"/>
          <w:sz w:val="28"/>
          <w:szCs w:val="28"/>
        </w:rPr>
        <w:t xml:space="preserve">2. Утвердить главных администраторов источников финансирования дефицита бюджета </w:t>
      </w:r>
      <w:r w:rsidRPr="004D7250">
        <w:rPr>
          <w:rFonts w:eastAsia="Calibri"/>
          <w:sz w:val="28"/>
          <w:szCs w:val="28"/>
          <w:lang w:eastAsia="en-US"/>
        </w:rPr>
        <w:t xml:space="preserve">муниципального образования </w:t>
      </w:r>
      <w:proofErr w:type="gramStart"/>
      <w:r w:rsidR="00881F95">
        <w:rPr>
          <w:rFonts w:eastAsia="Calibri"/>
          <w:sz w:val="28"/>
          <w:szCs w:val="28"/>
          <w:lang w:eastAsia="en-US"/>
        </w:rPr>
        <w:t xml:space="preserve">Михновского </w:t>
      </w:r>
      <w:r>
        <w:rPr>
          <w:rFonts w:eastAsia="Calibri"/>
          <w:sz w:val="28"/>
          <w:szCs w:val="28"/>
          <w:lang w:eastAsia="en-US"/>
        </w:rPr>
        <w:t xml:space="preserve"> сельского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 xml:space="preserve"> Смоленской области</w:t>
      </w:r>
      <w:r w:rsidRPr="004D7250">
        <w:rPr>
          <w:color w:val="000000"/>
          <w:sz w:val="28"/>
          <w:szCs w:val="28"/>
        </w:rPr>
        <w:t xml:space="preserve"> на 2022 год и на плановый период 2023 и 2024 годов согласно приложению 2.</w:t>
      </w:r>
    </w:p>
    <w:p w14:paraId="6DC2B770" w14:textId="77777777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D7250">
        <w:rPr>
          <w:color w:val="000000"/>
          <w:sz w:val="28"/>
          <w:szCs w:val="28"/>
        </w:rPr>
        <w:t>. Настоящее постановление вступает в силу со дня его подписания и распространяет свое действие на правоотношения, возникающие при составлении и исполнении бюджетов, начиная с бюджетов на 2022 год и на плановый период 2023 и 2024 годов.</w:t>
      </w:r>
    </w:p>
    <w:p w14:paraId="620429D0" w14:textId="26147B4F" w:rsidR="004D7250" w:rsidRPr="004D7250" w:rsidRDefault="004D7250" w:rsidP="004D725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D7250">
        <w:rPr>
          <w:color w:val="000000"/>
          <w:sz w:val="28"/>
          <w:szCs w:val="28"/>
        </w:rPr>
        <w:t xml:space="preserve">. Настоящее постановление разместить на официальном сайте Администрации </w:t>
      </w:r>
      <w:r w:rsidR="00881F95">
        <w:rPr>
          <w:color w:val="000000"/>
          <w:sz w:val="28"/>
          <w:szCs w:val="28"/>
        </w:rPr>
        <w:t>Михновского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</w:t>
      </w:r>
      <w:r w:rsidRPr="004D7250">
        <w:rPr>
          <w:rFonts w:eastAsia="Calibri"/>
          <w:sz w:val="28"/>
          <w:szCs w:val="28"/>
          <w:lang w:eastAsia="en-US"/>
        </w:rPr>
        <w:t>Смоленской области</w:t>
      </w:r>
      <w:r w:rsidRPr="004D7250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 и опубликовать в газете «Сельская правда».</w:t>
      </w:r>
    </w:p>
    <w:p w14:paraId="54C50094" w14:textId="77777777" w:rsidR="004D7250" w:rsidRPr="004D7250" w:rsidRDefault="004D7250" w:rsidP="004D7250">
      <w:pPr>
        <w:rPr>
          <w:rFonts w:eastAsia="Calibri"/>
          <w:sz w:val="26"/>
          <w:szCs w:val="26"/>
          <w:lang w:eastAsia="en-US"/>
        </w:rPr>
      </w:pPr>
    </w:p>
    <w:p w14:paraId="24B41CD0" w14:textId="77777777" w:rsidR="004D7250" w:rsidRPr="004D7250" w:rsidRDefault="004D7250" w:rsidP="004D7250">
      <w:pPr>
        <w:contextualSpacing/>
        <w:rPr>
          <w:rFonts w:eastAsia="Calibri"/>
          <w:sz w:val="28"/>
          <w:szCs w:val="28"/>
          <w:lang w:eastAsia="en-US"/>
        </w:rPr>
      </w:pPr>
      <w:r w:rsidRPr="004D7250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14:paraId="2CC21262" w14:textId="5297525D" w:rsidR="004D7250" w:rsidRPr="004D7250" w:rsidRDefault="00881F95" w:rsidP="004D7250">
      <w:pPr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Михновского</w:t>
      </w:r>
      <w:r w:rsidR="004D7250" w:rsidRPr="004D7250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14:paraId="2C4803A2" w14:textId="5D0D117D" w:rsidR="006400A1" w:rsidRPr="00865DC2" w:rsidRDefault="004D7250" w:rsidP="002D374F">
      <w:pPr>
        <w:rPr>
          <w:sz w:val="24"/>
          <w:szCs w:val="28"/>
        </w:rPr>
      </w:pPr>
      <w:r w:rsidRPr="004D7250">
        <w:rPr>
          <w:sz w:val="28"/>
          <w:szCs w:val="28"/>
          <w:lang w:eastAsia="en-US"/>
        </w:rPr>
        <w:t xml:space="preserve">Смоленского района Смоленской области                 </w:t>
      </w:r>
      <w:r w:rsidR="00881F95">
        <w:rPr>
          <w:sz w:val="28"/>
          <w:szCs w:val="28"/>
          <w:lang w:eastAsia="en-US"/>
        </w:rPr>
        <w:t xml:space="preserve">                </w:t>
      </w:r>
      <w:proofErr w:type="spellStart"/>
      <w:r w:rsidR="00881F95">
        <w:rPr>
          <w:sz w:val="28"/>
          <w:szCs w:val="28"/>
          <w:lang w:eastAsia="en-US"/>
        </w:rPr>
        <w:t>А.И.Берлинов</w:t>
      </w:r>
      <w:proofErr w:type="spellEnd"/>
      <w:r w:rsidR="00881F95">
        <w:rPr>
          <w:sz w:val="28"/>
          <w:szCs w:val="28"/>
          <w:lang w:eastAsia="en-US"/>
        </w:rPr>
        <w:t xml:space="preserve"> </w:t>
      </w:r>
      <w:r w:rsidRPr="004D7250">
        <w:rPr>
          <w:sz w:val="28"/>
          <w:szCs w:val="28"/>
          <w:lang w:eastAsia="en-US"/>
        </w:rPr>
        <w:t xml:space="preserve">  </w:t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  <w:r w:rsidRPr="004D7250">
        <w:rPr>
          <w:sz w:val="28"/>
          <w:szCs w:val="28"/>
          <w:lang w:eastAsia="en-US"/>
        </w:rPr>
        <w:tab/>
      </w:r>
    </w:p>
    <w:p w14:paraId="61C02302" w14:textId="77777777" w:rsidR="006400A1" w:rsidRPr="00CA449B" w:rsidRDefault="004D7250" w:rsidP="004D7250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400A1" w:rsidRPr="00CA449B">
        <w:rPr>
          <w:sz w:val="24"/>
          <w:szCs w:val="24"/>
        </w:rPr>
        <w:lastRenderedPageBreak/>
        <w:t>Приложение № 1</w:t>
      </w:r>
    </w:p>
    <w:p w14:paraId="230BF6AB" w14:textId="48BB0D55" w:rsidR="006400A1" w:rsidRDefault="004D7250" w:rsidP="004D7250">
      <w:pPr>
        <w:ind w:left="567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881F95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от  </w:t>
      </w:r>
      <w:r w:rsidR="00881F95">
        <w:rPr>
          <w:rFonts w:eastAsia="Calibri"/>
          <w:sz w:val="24"/>
          <w:szCs w:val="24"/>
          <w:lang w:eastAsia="en-US"/>
        </w:rPr>
        <w:t>02.12.2021</w:t>
      </w:r>
      <w:r w:rsidR="00CA2B3C">
        <w:rPr>
          <w:rFonts w:eastAsia="Calibri"/>
          <w:sz w:val="24"/>
          <w:szCs w:val="24"/>
          <w:lang w:eastAsia="en-US"/>
        </w:rPr>
        <w:t>г.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№  </w:t>
      </w:r>
      <w:r w:rsidR="00881F95">
        <w:rPr>
          <w:rFonts w:eastAsia="Calibri"/>
          <w:sz w:val="24"/>
          <w:szCs w:val="24"/>
          <w:lang w:eastAsia="en-US"/>
        </w:rPr>
        <w:t>308</w:t>
      </w:r>
    </w:p>
    <w:p w14:paraId="1D02CA07" w14:textId="77777777" w:rsidR="006400A1" w:rsidRDefault="006400A1" w:rsidP="006400A1">
      <w:pPr>
        <w:tabs>
          <w:tab w:val="left" w:pos="7371"/>
        </w:tabs>
        <w:jc w:val="center"/>
        <w:rPr>
          <w:b/>
          <w:snapToGrid w:val="0"/>
          <w:sz w:val="24"/>
          <w:szCs w:val="24"/>
        </w:rPr>
      </w:pPr>
    </w:p>
    <w:p w14:paraId="0F0D2219" w14:textId="0CAD9394" w:rsidR="00EE0303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Г</w:t>
      </w:r>
      <w:r w:rsidRPr="00865DC2">
        <w:rPr>
          <w:b/>
          <w:snapToGrid w:val="0"/>
          <w:sz w:val="24"/>
          <w:szCs w:val="24"/>
        </w:rPr>
        <w:t>лавны</w:t>
      </w:r>
      <w:r>
        <w:rPr>
          <w:b/>
          <w:snapToGrid w:val="0"/>
          <w:sz w:val="24"/>
          <w:szCs w:val="24"/>
        </w:rPr>
        <w:t>е администраторы</w:t>
      </w:r>
      <w:r w:rsidRPr="00865DC2">
        <w:rPr>
          <w:b/>
          <w:snapToGrid w:val="0"/>
          <w:sz w:val="24"/>
          <w:szCs w:val="24"/>
        </w:rPr>
        <w:t xml:space="preserve"> доходов бюджета</w:t>
      </w:r>
      <w:r>
        <w:rPr>
          <w:b/>
          <w:snapToGrid w:val="0"/>
          <w:sz w:val="24"/>
          <w:szCs w:val="24"/>
        </w:rPr>
        <w:t xml:space="preserve"> муниципального образования </w:t>
      </w:r>
      <w:r w:rsidR="00E16463">
        <w:rPr>
          <w:b/>
          <w:snapToGrid w:val="0"/>
          <w:sz w:val="24"/>
          <w:szCs w:val="24"/>
        </w:rPr>
        <w:t>Михновского</w:t>
      </w:r>
      <w:r w:rsidRPr="00865DC2">
        <w:rPr>
          <w:b/>
          <w:snapToGrid w:val="0"/>
          <w:sz w:val="24"/>
          <w:szCs w:val="24"/>
        </w:rPr>
        <w:t xml:space="preserve"> сельского поселения </w:t>
      </w:r>
      <w:r>
        <w:rPr>
          <w:b/>
          <w:snapToGrid w:val="0"/>
          <w:sz w:val="24"/>
          <w:szCs w:val="24"/>
        </w:rPr>
        <w:t xml:space="preserve">Смоленского района Смоленской области </w:t>
      </w:r>
      <w:r w:rsidRPr="00F43BC5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22</w:t>
      </w:r>
      <w:r w:rsidRPr="00F43BC5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23</w:t>
      </w:r>
      <w:r w:rsidRPr="00F43BC5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4</w:t>
      </w:r>
      <w:r w:rsidRPr="00F43BC5">
        <w:rPr>
          <w:b/>
          <w:sz w:val="24"/>
          <w:szCs w:val="24"/>
        </w:rPr>
        <w:t xml:space="preserve"> годов</w:t>
      </w: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35"/>
        <w:gridCol w:w="2693"/>
        <w:gridCol w:w="6662"/>
      </w:tblGrid>
      <w:tr w:rsidR="00275A10" w:rsidRPr="00275A10" w14:paraId="2D6E1DE7" w14:textId="77777777" w:rsidTr="00275A10">
        <w:trPr>
          <w:trHeight w:val="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CB5D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5DB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Наименование главного администратора доходов, наименование кода вида (подвида) доходов бюджета</w:t>
            </w:r>
          </w:p>
        </w:tc>
      </w:tr>
      <w:tr w:rsidR="00275A10" w:rsidRPr="00275A10" w14:paraId="3E160F9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EF25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275A10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275A10">
              <w:rPr>
                <w:b/>
                <w:snapToGrid w:val="0"/>
                <w:sz w:val="24"/>
                <w:szCs w:val="24"/>
              </w:rPr>
              <w:t xml:space="preserve">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628B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 xml:space="preserve">вида (подвида) доходов бюджета </w:t>
            </w: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2AF6" w14:textId="77777777" w:rsidR="00275A10" w:rsidRPr="00275A10" w:rsidRDefault="00275A10" w:rsidP="00275A10">
            <w:pPr>
              <w:rPr>
                <w:b/>
                <w:snapToGrid w:val="0"/>
                <w:sz w:val="24"/>
                <w:szCs w:val="24"/>
              </w:rPr>
            </w:pPr>
          </w:p>
        </w:tc>
      </w:tr>
      <w:tr w:rsidR="00275A10" w:rsidRPr="00275A10" w14:paraId="2523017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B168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C58A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0231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275A10" w:rsidRPr="00275A10" w14:paraId="2DFA7BF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3E9E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02D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20C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Федерального казначейства по Смоленской области</w:t>
            </w:r>
          </w:p>
        </w:tc>
      </w:tr>
      <w:tr w:rsidR="00275A10" w:rsidRPr="00275A10" w14:paraId="400EEDE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99C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77F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1 03 02231 01 0000 110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8269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6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5AE2CC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B4C5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AFDA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1 03 02241 01 0000 110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60035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7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185DB517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87B6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1B4C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1 03 02251 01 0000 110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05B4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8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321869E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000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1F99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1 03 02261 01 0000 110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06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hyperlink r:id="rId9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федеральным законом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о федеральном бюджете в целях формирования дорожных фондов субъектов Российской Федерации)</w:t>
            </w:r>
          </w:p>
        </w:tc>
      </w:tr>
      <w:tr w:rsidR="00275A10" w:rsidRPr="00275A10" w14:paraId="6AAF8DC8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219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b/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E4C3" w14:textId="77777777" w:rsidR="00275A10" w:rsidRPr="00275A10" w:rsidRDefault="00275A10" w:rsidP="00275A10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D718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b/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Федеральной налоговой службы по Смоленской области</w:t>
            </w:r>
          </w:p>
        </w:tc>
      </w:tr>
      <w:tr w:rsidR="00275A10" w:rsidRPr="00275A10" w14:paraId="50DDEF8D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183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82D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A7FF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исчисление и уплата налога осуществляются в соответствии со </w:t>
            </w:r>
            <w:hyperlink r:id="rId10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статьями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227.1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hyperlink r:id="rId12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D4F84E5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CF42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B6B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1 01 02020 01 0000 110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C5D7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3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227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0C7FA31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A4371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48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1 01 02030 01 0000 110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B8F6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4" w:history="1">
              <w:r w:rsidRPr="005111A8">
                <w:rPr>
                  <w:rFonts w:ascii="Calibri" w:eastAsia="Calibri" w:hAnsi="Calibri"/>
                  <w:sz w:val="24"/>
                  <w:szCs w:val="24"/>
                  <w:u w:val="single"/>
                  <w:lang w:eastAsia="en-US"/>
                </w:rPr>
                <w:t>статьей 228</w:t>
              </w:r>
            </w:hyperlink>
            <w:r w:rsidRPr="005111A8">
              <w:rPr>
                <w:rFonts w:eastAsia="Calibri"/>
                <w:sz w:val="24"/>
                <w:szCs w:val="24"/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275A10" w:rsidRPr="00275A10" w14:paraId="7CB57CBF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73A8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BB8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1 01 02040 01 0000 110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A755F" w14:textId="77777777" w:rsidR="00275A10" w:rsidRPr="005111A8" w:rsidRDefault="00275A10" w:rsidP="00275A1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11A8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</w:t>
            </w:r>
          </w:p>
        </w:tc>
      </w:tr>
      <w:tr w:rsidR="00275A10" w:rsidRPr="00275A10" w14:paraId="45F5D712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FB747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FD6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1 01 02080 01 0000 110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2840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275A10" w:rsidRPr="00275A10" w14:paraId="4A7F10F4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B3BF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45093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1 05 03010 01 0000 110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D4FE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275A10" w:rsidRPr="00275A10" w14:paraId="180991F6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4413" w14:textId="77777777" w:rsidR="00275A10" w:rsidRPr="00275A10" w:rsidRDefault="00275A10" w:rsidP="00275A10">
            <w:pPr>
              <w:jc w:val="center"/>
              <w:rPr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41CE" w14:textId="77777777" w:rsidR="00275A10" w:rsidRPr="00275A10" w:rsidRDefault="00275A10" w:rsidP="00275A10">
            <w:pPr>
              <w:jc w:val="center"/>
              <w:rPr>
                <w:snapToGrid w:val="0"/>
                <w:sz w:val="24"/>
                <w:szCs w:val="24"/>
              </w:rPr>
            </w:pPr>
            <w:r w:rsidRPr="00275A10">
              <w:rPr>
                <w:snapToGrid w:val="0"/>
                <w:sz w:val="24"/>
                <w:szCs w:val="24"/>
              </w:rPr>
              <w:t xml:space="preserve">1 09 04053 </w:t>
            </w:r>
            <w:r>
              <w:rPr>
                <w:snapToGrid w:val="0"/>
                <w:sz w:val="24"/>
                <w:szCs w:val="24"/>
              </w:rPr>
              <w:t>10</w:t>
            </w:r>
            <w:r w:rsidRPr="00275A10">
              <w:rPr>
                <w:snapToGrid w:val="0"/>
                <w:sz w:val="24"/>
                <w:szCs w:val="24"/>
              </w:rPr>
              <w:t xml:space="preserve">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3875" w14:textId="77777777" w:rsidR="00275A10" w:rsidRPr="00275A10" w:rsidRDefault="00275A10" w:rsidP="00275A10">
            <w:pPr>
              <w:autoSpaceDE w:val="0"/>
              <w:autoSpaceDN w:val="0"/>
              <w:adjustRightInd w:val="0"/>
              <w:jc w:val="both"/>
              <w:rPr>
                <w:snapToGrid w:val="0"/>
                <w:sz w:val="24"/>
                <w:szCs w:val="24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 xml:space="preserve">Земельный налог (по обязательствам, возникшим до 1 января 2006 года), мобилизуемый на </w:t>
            </w:r>
            <w:r>
              <w:rPr>
                <w:rFonts w:eastAsia="Calibri"/>
                <w:sz w:val="24"/>
                <w:szCs w:val="24"/>
                <w:lang w:eastAsia="en-US"/>
              </w:rPr>
              <w:t>территориях поселений</w:t>
            </w:r>
          </w:p>
        </w:tc>
      </w:tr>
      <w:tr w:rsidR="00275A10" w:rsidRPr="00275A10" w14:paraId="6C9964BA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3959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E0E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1 06 01030 10 0000 110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C20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75A10">
              <w:rPr>
                <w:rFonts w:eastAsia="Calibri"/>
                <w:sz w:val="24"/>
                <w:szCs w:val="24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275A10" w:rsidRPr="00275A10" w14:paraId="6D04381B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A19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17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1 06 06033 10 0000 110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D94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275A10" w:rsidRPr="00275A10" w14:paraId="08F1227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504E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AC6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1 06 06043 10 0000 110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080FB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275A10" w:rsidRPr="00275A10" w14:paraId="5BE5A6D1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A7E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B70B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DE37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snapToGrid w:val="0"/>
                <w:sz w:val="24"/>
                <w:szCs w:val="24"/>
                <w:lang w:eastAsia="en-US"/>
              </w:rPr>
              <w:t>финансовое управление Администрации муниципального образования «Смоленский район» Смоленской области</w:t>
            </w:r>
          </w:p>
        </w:tc>
      </w:tr>
      <w:tr w:rsidR="00275A10" w:rsidRPr="00275A10" w14:paraId="76A17EDC" w14:textId="77777777" w:rsidTr="00275A1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7AAB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912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A453" w14:textId="77777777" w:rsidR="00275A10" w:rsidRPr="00275A10" w:rsidRDefault="00275A10" w:rsidP="00275A10">
            <w:pPr>
              <w:spacing w:line="276" w:lineRule="auto"/>
              <w:jc w:val="center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2 02 16001 10 0000 150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D273" w14:textId="77777777" w:rsidR="00275A10" w:rsidRPr="00275A10" w:rsidRDefault="00275A10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snapToGrid w:val="0"/>
                <w:sz w:val="24"/>
                <w:szCs w:val="24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275A10" w:rsidRPr="00275A10" w14:paraId="34912B7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AC25" w14:textId="0F237B58" w:rsidR="00275A10" w:rsidRPr="00CA2B3C" w:rsidRDefault="00E16463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CA2B3C">
              <w:rPr>
                <w:b/>
                <w:snapToGrid w:val="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C269" w14:textId="77777777" w:rsidR="00275A10" w:rsidRPr="00275A10" w:rsidRDefault="00275A10" w:rsidP="00275A10">
            <w:pPr>
              <w:spacing w:line="276" w:lineRule="auto"/>
              <w:jc w:val="center"/>
              <w:rPr>
                <w:b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0E1C" w14:textId="68DD1B03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>Администрация</w:t>
            </w:r>
            <w:r w:rsidR="00E16463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Михновского</w:t>
            </w:r>
            <w:r w:rsidRPr="00275A10">
              <w:rPr>
                <w:b/>
                <w:bCs/>
                <w:snapToGrid w:val="0"/>
                <w:sz w:val="24"/>
                <w:szCs w:val="24"/>
                <w:lang w:eastAsia="en-US"/>
              </w:rPr>
              <w:t xml:space="preserve"> сельского поселения Смоленского района Смоленской области</w:t>
            </w:r>
          </w:p>
        </w:tc>
      </w:tr>
      <w:tr w:rsidR="00275A10" w:rsidRPr="00275A10" w14:paraId="3C8A48C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E78" w14:textId="223E372A" w:rsidR="00275A10" w:rsidRPr="00CA2B3C" w:rsidRDefault="00CA2B3C" w:rsidP="00275A10">
            <w:pPr>
              <w:widowControl w:val="0"/>
              <w:tabs>
                <w:tab w:val="left" w:pos="7371"/>
              </w:tabs>
              <w:spacing w:line="276" w:lineRule="auto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9673" w14:textId="77777777" w:rsidR="00275A10" w:rsidRPr="00275A10" w:rsidRDefault="00275A10" w:rsidP="00275A10">
            <w:pPr>
              <w:widowControl w:val="0"/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275A10">
              <w:rPr>
                <w:rFonts w:eastAsia="Arial"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B736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5A10" w:rsidRPr="00275A10" w14:paraId="2D09799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3BD" w14:textId="29F8087F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31C8" w14:textId="77777777" w:rsidR="00275A10" w:rsidRPr="00275A10" w:rsidRDefault="00275A10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A15E" w14:textId="77777777" w:rsidR="00275A10" w:rsidRPr="00275A10" w:rsidRDefault="00275A10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5A10" w:rsidRPr="00275A10" w14:paraId="5F8D6A3D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1DB" w14:textId="24D34BFE" w:rsidR="00275A10" w:rsidRPr="00CA2B3C" w:rsidRDefault="00CA2B3C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A2B3C">
              <w:rPr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6626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A69B" w14:textId="77777777" w:rsidR="00275A10" w:rsidRPr="00275A10" w:rsidRDefault="00275A10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5111A8" w:rsidRPr="00275A10" w14:paraId="3C25E5C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8F95" w14:textId="303FB6C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lastRenderedPageBreak/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36C6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color w:val="000000"/>
                <w:sz w:val="24"/>
                <w:szCs w:val="24"/>
                <w:lang w:eastAsia="en-US"/>
              </w:rPr>
              <w:t>1 14 02053 10 0000 410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1622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111A8" w:rsidRPr="00275A10" w14:paraId="1C3C2D6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CB74" w14:textId="668D9901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D18B" w14:textId="77777777" w:rsidR="005111A8" w:rsidRPr="00275A10" w:rsidRDefault="005111A8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111A8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14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06025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5111A8">
              <w:rPr>
                <w:color w:val="000000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A860" w14:textId="77777777" w:rsidR="005111A8" w:rsidRPr="00275A10" w:rsidRDefault="005111A8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5111A8">
              <w:rPr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11A8" w:rsidRPr="00275A10" w14:paraId="7A286557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FA5F" w14:textId="27D5C81B" w:rsidR="005111A8" w:rsidRPr="00CA2B3C" w:rsidRDefault="00CA2B3C" w:rsidP="00F03D4C">
            <w:pPr>
              <w:jc w:val="center"/>
              <w:rPr>
                <w:rFonts w:eastAsia="Arial"/>
                <w:bCs/>
                <w:sz w:val="24"/>
                <w:szCs w:val="24"/>
                <w:lang w:eastAsia="en-US"/>
              </w:rPr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F78F" w14:textId="77777777" w:rsidR="005111A8" w:rsidRPr="00275A10" w:rsidRDefault="00F03D4C" w:rsidP="00275A10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03D4C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16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07090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0000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3D4C"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C1E" w14:textId="77777777" w:rsidR="005111A8" w:rsidRPr="00275A10" w:rsidRDefault="00F03D4C" w:rsidP="00275A1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3D4C">
              <w:rPr>
                <w:sz w:val="24"/>
                <w:szCs w:val="24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11A8" w:rsidRPr="00275A10" w14:paraId="6BF9822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E84" w14:textId="2E75A88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FE2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1647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5111A8" w:rsidRPr="00275A10" w14:paraId="4BF006F3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DC45" w14:textId="705C37BC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35A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574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5111A8" w:rsidRPr="00275A10" w14:paraId="35875E1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6F1E" w14:textId="5A1AA3A7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BFBF" w14:textId="77777777" w:rsidR="005111A8" w:rsidRPr="00275A10" w:rsidRDefault="005111A8" w:rsidP="00275A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2 02 25576 10 0000 150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C0CE" w14:textId="77777777" w:rsidR="005111A8" w:rsidRPr="00275A10" w:rsidRDefault="005111A8" w:rsidP="00275A10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75A10">
              <w:rPr>
                <w:sz w:val="24"/>
                <w:szCs w:val="24"/>
                <w:lang w:eastAsia="en-US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111A8" w:rsidRPr="00275A10" w14:paraId="4890C6F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E46F" w14:textId="39A69FF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2E8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86F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субсидии бюджетам сельских поселений</w:t>
            </w:r>
          </w:p>
        </w:tc>
      </w:tr>
      <w:tr w:rsidR="005111A8" w:rsidRPr="00275A10" w14:paraId="0467B6BE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CF160" w14:textId="61C1424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EA4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AB0D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11A8" w:rsidRPr="00275A10" w14:paraId="1A55B9B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402A" w14:textId="3EE528B3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3F8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849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111A8" w:rsidRPr="00275A10" w14:paraId="5E1D6871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F90C" w14:textId="72568DA1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3175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FECA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111A8" w:rsidRPr="00275A10" w14:paraId="02B20E1B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CA7D2" w14:textId="26544B5A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E4EE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366F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111A8" w:rsidRPr="00275A10" w14:paraId="1ECD3B04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C3C1" w14:textId="1A0B5610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817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34C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Прочие безвозмездные поступления в бюджеты сельских поселений</w:t>
            </w:r>
          </w:p>
        </w:tc>
      </w:tr>
      <w:tr w:rsidR="005111A8" w:rsidRPr="00275A10" w14:paraId="59F5457A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CD03" w14:textId="33A7827B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CDA6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1FD0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111A8" w:rsidRPr="00275A10" w14:paraId="27950C66" w14:textId="77777777" w:rsidTr="00CA2B3C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4E22" w14:textId="1668478E" w:rsidR="005111A8" w:rsidRPr="00CA2B3C" w:rsidRDefault="00CA2B3C" w:rsidP="00F03D4C">
            <w:pPr>
              <w:jc w:val="center"/>
            </w:pPr>
            <w:r w:rsidRPr="00CA2B3C">
              <w:rPr>
                <w:rFonts w:eastAsia="Arial"/>
                <w:bCs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4F02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ind w:left="-108" w:right="-108"/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275A10">
              <w:rPr>
                <w:noProof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E5B4" w14:textId="77777777" w:rsidR="005111A8" w:rsidRPr="00275A10" w:rsidRDefault="005111A8" w:rsidP="00275A10">
            <w:pPr>
              <w:tabs>
                <w:tab w:val="left" w:pos="7371"/>
              </w:tabs>
              <w:spacing w:line="276" w:lineRule="auto"/>
              <w:jc w:val="both"/>
              <w:rPr>
                <w:bCs/>
                <w:snapToGrid w:val="0"/>
                <w:sz w:val="24"/>
                <w:szCs w:val="24"/>
                <w:lang w:eastAsia="en-US"/>
              </w:rPr>
            </w:pPr>
            <w:r w:rsidRPr="00275A10">
              <w:rPr>
                <w:bCs/>
                <w:snapToGrid w:val="0"/>
                <w:sz w:val="24"/>
                <w:szCs w:val="24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1C096F03" w14:textId="77777777" w:rsidR="00EE0303" w:rsidRDefault="00275A1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F72C6">
        <w:t>* Администрирование поступлений по всем подгруппам, статьям, подстатьям соответствующей статьи, подвидам доходов бюджета осуществляет указанный администратор доходов бюджета</w:t>
      </w:r>
      <w:r>
        <w:rPr>
          <w:sz w:val="24"/>
          <w:szCs w:val="24"/>
        </w:rPr>
        <w:t xml:space="preserve"> </w:t>
      </w:r>
      <w:r w:rsidR="00EE0303">
        <w:rPr>
          <w:sz w:val="24"/>
          <w:szCs w:val="24"/>
        </w:rPr>
        <w:br w:type="page"/>
      </w:r>
    </w:p>
    <w:p w14:paraId="30F48448" w14:textId="77777777" w:rsidR="00EF72C6" w:rsidRPr="00CA449B" w:rsidRDefault="00EF72C6" w:rsidP="00EF72C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2F838EDB" w14:textId="1516064A" w:rsidR="00EF72C6" w:rsidRDefault="00EF72C6" w:rsidP="00EF72C6">
      <w:pPr>
        <w:ind w:left="567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Постановлению Администрации</w:t>
      </w:r>
      <w:r w:rsidR="00CA2B3C">
        <w:rPr>
          <w:rFonts w:eastAsia="Calibri"/>
          <w:sz w:val="24"/>
          <w:szCs w:val="24"/>
          <w:lang w:eastAsia="en-US"/>
        </w:rPr>
        <w:t xml:space="preserve"> Михновского</w:t>
      </w:r>
      <w:r>
        <w:rPr>
          <w:rFonts w:eastAsia="Calibri"/>
          <w:sz w:val="24"/>
          <w:szCs w:val="24"/>
          <w:lang w:eastAsia="en-US"/>
        </w:rPr>
        <w:t xml:space="preserve"> сельского поселения Смоленского района Смоленской области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от  </w:t>
      </w:r>
      <w:r w:rsidR="00CA2B3C">
        <w:rPr>
          <w:rFonts w:eastAsia="Calibri"/>
          <w:sz w:val="24"/>
          <w:szCs w:val="24"/>
          <w:lang w:eastAsia="en-US"/>
        </w:rPr>
        <w:t>02.12.2021г.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№ </w:t>
      </w:r>
      <w:r w:rsidR="00CA2B3C">
        <w:rPr>
          <w:rFonts w:eastAsia="Calibri"/>
          <w:sz w:val="24"/>
          <w:szCs w:val="24"/>
          <w:lang w:eastAsia="en-US"/>
        </w:rPr>
        <w:t>308</w:t>
      </w:r>
      <w:r>
        <w:rPr>
          <w:rFonts w:eastAsia="Calibri"/>
          <w:sz w:val="24"/>
          <w:szCs w:val="24"/>
          <w:lang w:eastAsia="en-US"/>
        </w:rPr>
        <w:t xml:space="preserve"> </w:t>
      </w:r>
    </w:p>
    <w:p w14:paraId="650C3316" w14:textId="77777777" w:rsidR="00EF72C6" w:rsidRDefault="00EF72C6" w:rsidP="00EF72C6">
      <w:pPr>
        <w:ind w:left="5670"/>
        <w:jc w:val="both"/>
        <w:rPr>
          <w:sz w:val="24"/>
          <w:szCs w:val="24"/>
        </w:rPr>
      </w:pPr>
    </w:p>
    <w:p w14:paraId="2010B06E" w14:textId="010566FA" w:rsidR="006400A1" w:rsidRDefault="006400A1" w:rsidP="006400A1">
      <w:pPr>
        <w:tabs>
          <w:tab w:val="left" w:pos="7371"/>
        </w:tabs>
        <w:jc w:val="center"/>
        <w:rPr>
          <w:b/>
          <w:sz w:val="24"/>
          <w:szCs w:val="24"/>
        </w:rPr>
      </w:pPr>
      <w:r w:rsidRPr="006400A1">
        <w:rPr>
          <w:b/>
          <w:snapToGrid w:val="0"/>
          <w:sz w:val="24"/>
          <w:szCs w:val="24"/>
        </w:rPr>
        <w:t xml:space="preserve">Главные администраторы источников финансирования дефицита бюджета муниципального образования </w:t>
      </w:r>
      <w:r w:rsidR="00CA2B3C">
        <w:rPr>
          <w:b/>
          <w:sz w:val="24"/>
          <w:szCs w:val="24"/>
        </w:rPr>
        <w:t xml:space="preserve">Михновского </w:t>
      </w:r>
      <w:r w:rsidRPr="006400A1">
        <w:rPr>
          <w:b/>
          <w:sz w:val="24"/>
          <w:szCs w:val="24"/>
        </w:rPr>
        <w:t>сельского поселения Смоленского района Смоленской области на 2022 год и плановый период 2023 и 2024 годов</w:t>
      </w:r>
    </w:p>
    <w:p w14:paraId="3B4D32D8" w14:textId="77777777" w:rsidR="004D7250" w:rsidRPr="006400A1" w:rsidRDefault="004D7250" w:rsidP="006400A1">
      <w:pPr>
        <w:tabs>
          <w:tab w:val="left" w:pos="7371"/>
        </w:tabs>
        <w:jc w:val="center"/>
        <w:rPr>
          <w:b/>
          <w:sz w:val="24"/>
          <w:szCs w:val="24"/>
        </w:rPr>
      </w:pPr>
    </w:p>
    <w:tbl>
      <w:tblPr>
        <w:tblW w:w="10490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2693"/>
        <w:gridCol w:w="6662"/>
      </w:tblGrid>
      <w:tr w:rsidR="00EE0303" w:rsidRPr="00EE0303" w14:paraId="3EC37D4E" w14:textId="77777777" w:rsidTr="00EE0303">
        <w:trPr>
          <w:trHeight w:val="20"/>
        </w:trPr>
        <w:tc>
          <w:tcPr>
            <w:tcW w:w="3828" w:type="dxa"/>
            <w:gridSpan w:val="2"/>
            <w:vAlign w:val="center"/>
          </w:tcPr>
          <w:p w14:paraId="1BA45BDE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62" w:type="dxa"/>
            <w:vMerge w:val="restart"/>
            <w:vAlign w:val="center"/>
          </w:tcPr>
          <w:p w14:paraId="0B650D7F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Наименование главного администратора, наименование источников финансирования дефицита </w:t>
            </w:r>
          </w:p>
        </w:tc>
      </w:tr>
      <w:tr w:rsidR="00EE0303" w:rsidRPr="00EE0303" w14:paraId="1CD624A0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6CAAEDB4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главного </w:t>
            </w:r>
            <w:proofErr w:type="spellStart"/>
            <w:r w:rsidRPr="00EE0303">
              <w:rPr>
                <w:b/>
                <w:snapToGrid w:val="0"/>
                <w:sz w:val="24"/>
                <w:szCs w:val="24"/>
              </w:rPr>
              <w:t>админи-стратора</w:t>
            </w:r>
            <w:proofErr w:type="spellEnd"/>
            <w:r w:rsidRPr="00EE0303">
              <w:rPr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46E0075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 xml:space="preserve">источников финансирования дефицита </w:t>
            </w:r>
          </w:p>
        </w:tc>
        <w:tc>
          <w:tcPr>
            <w:tcW w:w="6662" w:type="dxa"/>
            <w:vMerge/>
            <w:vAlign w:val="center"/>
          </w:tcPr>
          <w:p w14:paraId="3B148243" w14:textId="77777777" w:rsidR="00EE0303" w:rsidRPr="00EE0303" w:rsidRDefault="00EE0303" w:rsidP="00EE0303">
            <w:pPr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EE0303" w:rsidRPr="00EE0303" w14:paraId="380FCDFD" w14:textId="77777777" w:rsidTr="00EE0303">
        <w:trPr>
          <w:trHeight w:val="20"/>
        </w:trPr>
        <w:tc>
          <w:tcPr>
            <w:tcW w:w="1135" w:type="dxa"/>
            <w:vAlign w:val="center"/>
          </w:tcPr>
          <w:p w14:paraId="5E47D142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0433C798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14:paraId="517CB3F0" w14:textId="77777777" w:rsidR="00EE0303" w:rsidRPr="00EE0303" w:rsidRDefault="00EE0303" w:rsidP="00EE0303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EE0303">
              <w:rPr>
                <w:b/>
                <w:snapToGrid w:val="0"/>
                <w:sz w:val="24"/>
                <w:szCs w:val="24"/>
              </w:rPr>
              <w:t>3</w:t>
            </w:r>
          </w:p>
        </w:tc>
      </w:tr>
      <w:tr w:rsidR="005111A8" w:rsidRPr="00EE0303" w14:paraId="795DC1F7" w14:textId="77777777" w:rsidTr="005111A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278B" w14:textId="7830C2DB" w:rsidR="005111A8" w:rsidRDefault="00CA2B3C">
            <w:r>
              <w:rPr>
                <w:rFonts w:eastAsia="Arial"/>
                <w:bCs/>
                <w:color w:val="FF000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E806" w14:textId="77777777" w:rsidR="005111A8" w:rsidRPr="00EE0303" w:rsidRDefault="005111A8" w:rsidP="00EE030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F090" w14:textId="62020DF0" w:rsidR="005111A8" w:rsidRPr="00EE0303" w:rsidRDefault="005111A8" w:rsidP="00275A10">
            <w:pPr>
              <w:tabs>
                <w:tab w:val="left" w:pos="7371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Администрация </w:t>
            </w:r>
            <w:r w:rsidR="00CA2B3C">
              <w:rPr>
                <w:b/>
                <w:bCs/>
                <w:snapToGrid w:val="0"/>
                <w:sz w:val="24"/>
                <w:szCs w:val="24"/>
              </w:rPr>
              <w:t>Михновского</w:t>
            </w:r>
            <w:r w:rsidRPr="006400A1">
              <w:rPr>
                <w:b/>
                <w:bCs/>
                <w:snapToGrid w:val="0"/>
                <w:sz w:val="24"/>
                <w:szCs w:val="24"/>
              </w:rPr>
              <w:t xml:space="preserve"> сельского поселения Смоленского района Смоленской области</w:t>
            </w:r>
          </w:p>
        </w:tc>
      </w:tr>
      <w:tr w:rsidR="005111A8" w:rsidRPr="00EE0303" w14:paraId="32A8FA03" w14:textId="77777777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1219" w14:textId="41DC2019" w:rsidR="005111A8" w:rsidRDefault="00CA2B3C">
            <w:r>
              <w:rPr>
                <w:rFonts w:eastAsia="Arial"/>
                <w:bCs/>
                <w:color w:val="FF000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1C2D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BD50C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111A8" w:rsidRPr="00EE0303" w14:paraId="3784A364" w14:textId="77777777" w:rsidTr="004D72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17F7" w14:textId="492A790F" w:rsidR="005111A8" w:rsidRDefault="00CA2B3C">
            <w:r>
              <w:rPr>
                <w:rFonts w:eastAsia="Arial"/>
                <w:bCs/>
                <w:color w:val="FF0000"/>
                <w:sz w:val="24"/>
                <w:szCs w:val="24"/>
                <w:lang w:eastAsia="en-US"/>
              </w:rPr>
              <w:t>932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0E28" w14:textId="77777777" w:rsidR="005111A8" w:rsidRPr="006400A1" w:rsidRDefault="005111A8" w:rsidP="004D7250">
            <w:pPr>
              <w:jc w:val="center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01 05 02 01 10 0000 610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C13E8" w14:textId="77777777" w:rsidR="005111A8" w:rsidRPr="006400A1" w:rsidRDefault="005111A8" w:rsidP="004D7250">
            <w:pPr>
              <w:jc w:val="both"/>
              <w:rPr>
                <w:noProof/>
                <w:sz w:val="24"/>
                <w:szCs w:val="24"/>
              </w:rPr>
            </w:pPr>
            <w:r w:rsidRPr="006400A1">
              <w:rPr>
                <w:noProof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67D13C2" w14:textId="77777777" w:rsidR="006400A1" w:rsidRPr="006400A1" w:rsidRDefault="006400A1" w:rsidP="00EF72C6">
      <w:pPr>
        <w:jc w:val="right"/>
        <w:rPr>
          <w:sz w:val="24"/>
          <w:szCs w:val="28"/>
        </w:rPr>
      </w:pPr>
    </w:p>
    <w:sectPr w:rsidR="006400A1" w:rsidRPr="006400A1" w:rsidSect="00C6674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385"/>
    <w:rsid w:val="001759BA"/>
    <w:rsid w:val="00233EBA"/>
    <w:rsid w:val="00275A10"/>
    <w:rsid w:val="002D374F"/>
    <w:rsid w:val="00411385"/>
    <w:rsid w:val="004D7250"/>
    <w:rsid w:val="005111A8"/>
    <w:rsid w:val="006400A1"/>
    <w:rsid w:val="00881F95"/>
    <w:rsid w:val="009046E1"/>
    <w:rsid w:val="009764AA"/>
    <w:rsid w:val="00A64CF9"/>
    <w:rsid w:val="00BB1167"/>
    <w:rsid w:val="00BC0693"/>
    <w:rsid w:val="00C1652A"/>
    <w:rsid w:val="00C6674A"/>
    <w:rsid w:val="00CA2B3C"/>
    <w:rsid w:val="00CB29A2"/>
    <w:rsid w:val="00E16463"/>
    <w:rsid w:val="00EE0303"/>
    <w:rsid w:val="00EF72C6"/>
    <w:rsid w:val="00F03D4C"/>
    <w:rsid w:val="00F3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EE6E"/>
  <w15:docId w15:val="{E292AF89-237A-4F2D-82E1-81C4527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EBA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233EBA"/>
    <w:pPr>
      <w:spacing w:line="360" w:lineRule="auto"/>
      <w:jc w:val="center"/>
      <w:outlineLvl w:val="1"/>
    </w:pPr>
    <w:rPr>
      <w:b/>
      <w:bCs/>
      <w:sz w:val="28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A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EB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3EB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7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A64CF9"/>
    <w:pPr>
      <w:widowControl w:val="0"/>
      <w:spacing w:after="0" w:line="240" w:lineRule="auto"/>
      <w:ind w:firstLine="720"/>
    </w:pPr>
    <w:rPr>
      <w:rFonts w:ascii="Arial" w:eastAsia="Arial" w:hAnsi="Arial" w:cs="Times New Roman"/>
      <w:szCs w:val="20"/>
      <w:lang w:eastAsia="ru-RU"/>
    </w:rPr>
  </w:style>
  <w:style w:type="character" w:customStyle="1" w:styleId="11">
    <w:name w:val="Основной шрифт абзаца1"/>
    <w:rsid w:val="00A64CF9"/>
  </w:style>
  <w:style w:type="paragraph" w:customStyle="1" w:styleId="12">
    <w:name w:val="Обычный1"/>
    <w:qFormat/>
    <w:rsid w:val="00A64C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5A1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13" Type="http://schemas.openxmlformats.org/officeDocument/2006/relationships/hyperlink" Target="garantF1://10800200.2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5659555.0" TargetMode="External"/><Relationship Id="rId12" Type="http://schemas.openxmlformats.org/officeDocument/2006/relationships/hyperlink" Target="garantF1://10800200.22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9555.0" TargetMode="External"/><Relationship Id="rId11" Type="http://schemas.openxmlformats.org/officeDocument/2006/relationships/hyperlink" Target="garantF1://10800200.22701" TargetMode="External"/><Relationship Id="rId5" Type="http://schemas.openxmlformats.org/officeDocument/2006/relationships/hyperlink" Target="consultantplus://offline/ref=A1CB07A09D8B353205A600CC4C00F172FF002757DF5D1146AEA231C5CB957D4E4FCC194EF3B9D3AF02F4A486A00F4F1AEF8D821A22A4iCYDK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0800200.227" TargetMode="External"/><Relationship Id="rId4" Type="http://schemas.openxmlformats.org/officeDocument/2006/relationships/image" Target="media/image1.png"/><Relationship Id="rId9" Type="http://schemas.openxmlformats.org/officeDocument/2006/relationships/hyperlink" Target="garantF1://5659555.0" TargetMode="External"/><Relationship Id="rId14" Type="http://schemas.openxmlformats.org/officeDocument/2006/relationships/hyperlink" Target="garantF1://10800200.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</dc:creator>
  <cp:keywords/>
  <dc:description/>
  <cp:lastModifiedBy>BUH-PC</cp:lastModifiedBy>
  <cp:revision>11</cp:revision>
  <cp:lastPrinted>2021-12-02T09:43:00Z</cp:lastPrinted>
  <dcterms:created xsi:type="dcterms:W3CDTF">2021-12-01T06:32:00Z</dcterms:created>
  <dcterms:modified xsi:type="dcterms:W3CDTF">2021-12-02T09:45:00Z</dcterms:modified>
</cp:coreProperties>
</file>