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F8D" w:rsidRDefault="008B5F8D" w:rsidP="008B5F8D">
      <w:pPr>
        <w:spacing w:after="0" w:line="240" w:lineRule="exact"/>
        <w:ind w:firstLine="708"/>
        <w:jc w:val="both"/>
        <w:rPr>
          <w:b/>
        </w:rPr>
      </w:pPr>
      <w:r>
        <w:rPr>
          <w:b/>
        </w:rPr>
        <w:t>«Изменения в законодательстве с 01.12.2022»</w:t>
      </w:r>
    </w:p>
    <w:p w:rsidR="008B5F8D" w:rsidRPr="008B5F8D" w:rsidRDefault="008B5F8D" w:rsidP="008B5F8D">
      <w:pPr>
        <w:spacing w:after="0" w:line="240" w:lineRule="exact"/>
        <w:ind w:firstLine="708"/>
        <w:jc w:val="both"/>
        <w:rPr>
          <w:b/>
        </w:rPr>
      </w:pPr>
    </w:p>
    <w:p w:rsidR="008B5F8D" w:rsidRPr="008B5F8D" w:rsidRDefault="008B5F8D" w:rsidP="008B5F8D">
      <w:pPr>
        <w:spacing w:after="0" w:line="240" w:lineRule="exact"/>
        <w:ind w:firstLine="708"/>
        <w:jc w:val="both"/>
        <w:rPr>
          <w:b/>
        </w:rPr>
      </w:pPr>
      <w:r w:rsidRPr="008B5F8D">
        <w:rPr>
          <w:b/>
        </w:rPr>
        <w:t xml:space="preserve">Всего в декабре начнут действовать положения 283 федеральных актов, принятых на данный момент. Рассмотрим самые интересные изменения. </w:t>
      </w:r>
    </w:p>
    <w:p w:rsidR="008B5F8D" w:rsidRPr="008B5F8D" w:rsidRDefault="008B5F8D" w:rsidP="008B5F8D">
      <w:pPr>
        <w:spacing w:after="0" w:line="240" w:lineRule="exact"/>
        <w:jc w:val="both"/>
        <w:rPr>
          <w:b/>
        </w:rPr>
      </w:pPr>
    </w:p>
    <w:p w:rsidR="008B5F8D" w:rsidRDefault="008B5F8D" w:rsidP="008B5F8D">
      <w:pPr>
        <w:spacing w:after="0" w:line="240" w:lineRule="exact"/>
        <w:ind w:firstLine="708"/>
        <w:jc w:val="both"/>
      </w:pPr>
      <w:r>
        <w:rPr>
          <w:b/>
        </w:rPr>
        <w:t>Повышение тарифов</w:t>
      </w:r>
      <w:r w:rsidRPr="008B5F8D">
        <w:rPr>
          <w:b/>
        </w:rPr>
        <w:t xml:space="preserve"> на жилищно-коммунальные услуги</w:t>
      </w:r>
      <w:r>
        <w:rPr>
          <w:b/>
        </w:rPr>
        <w:t>:</w:t>
      </w:r>
      <w:r w:rsidRPr="008B5F8D">
        <w:t xml:space="preserve"> </w:t>
      </w:r>
    </w:p>
    <w:p w:rsidR="008B5F8D" w:rsidRPr="008B5F8D" w:rsidRDefault="008B5F8D" w:rsidP="008B5F8D">
      <w:pPr>
        <w:spacing w:after="0" w:line="240" w:lineRule="exact"/>
        <w:ind w:firstLine="708"/>
        <w:jc w:val="both"/>
        <w:rPr>
          <w:b/>
        </w:rPr>
      </w:pPr>
      <w:r w:rsidRPr="008B5F8D">
        <w:rPr>
          <w:b/>
        </w:rPr>
        <w:t>Постановление Правительства РФ от 14 ноября 2022 г.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rsidR="008B5F8D" w:rsidRPr="008B5F8D" w:rsidRDefault="008B5F8D" w:rsidP="008B5F8D">
      <w:pPr>
        <w:spacing w:after="0" w:line="240" w:lineRule="exact"/>
        <w:ind w:firstLine="708"/>
        <w:jc w:val="both"/>
      </w:pPr>
      <w:r w:rsidRPr="008B5F8D">
        <w:t xml:space="preserve">Правительство РФ решило провести внеплановую индексацию </w:t>
      </w:r>
      <w:r w:rsidRPr="008B5F8D">
        <w:t>с 1 декабря текущего года. В</w:t>
      </w:r>
      <w:r w:rsidRPr="008B5F8D">
        <w:t xml:space="preserve"> ближайшие полтора года индексировать тарифы ЖКХ не планируется – следующее изменение их размера произойдет только с 1 июля 2024 года. Текущая индексация затронет холодную и горячую воду, электроэнергию, тепло, газ и твердые коммунальные отходы. </w:t>
      </w:r>
      <w:r w:rsidRPr="008B5F8D">
        <w:t xml:space="preserve">Рост тарифов каждый регион </w:t>
      </w:r>
      <w:r w:rsidRPr="008B5F8D">
        <w:t xml:space="preserve">определят самостоятельно, но с учетом утвержденного Правительством РФ предельного размера индексации – 9%. ФАС России проконтролирует, чтобы были соблюдены предельные индексы и не было необоснованного роста. </w:t>
      </w:r>
    </w:p>
    <w:p w:rsidR="008B5F8D" w:rsidRPr="008B5F8D" w:rsidRDefault="008B5F8D" w:rsidP="008B5F8D">
      <w:pPr>
        <w:spacing w:after="0" w:line="240" w:lineRule="exact"/>
        <w:ind w:firstLine="708"/>
        <w:jc w:val="both"/>
      </w:pPr>
      <w:r w:rsidRPr="008B5F8D">
        <w:t>Внеплановое повышение вызвано необходимостью обеспечения бесперебойной работы и развития инфраструктуры ЖКХ по всей стране, сохранения предоставления качественных жилищно-коммунальных услуг для населения. В частности, индексация поможет своевременно обновить теплотрассы</w:t>
      </w:r>
      <w:r w:rsidRPr="008B5F8D">
        <w:t>, водопроводы и другие объекты.</w:t>
      </w:r>
    </w:p>
    <w:p w:rsidR="008B5F8D" w:rsidRPr="008B5F8D" w:rsidRDefault="008B5F8D" w:rsidP="008B5F8D">
      <w:pPr>
        <w:spacing w:after="0" w:line="240" w:lineRule="exact"/>
        <w:ind w:firstLine="708"/>
        <w:jc w:val="both"/>
      </w:pPr>
      <w:r w:rsidRPr="008B5F8D">
        <w:t xml:space="preserve">Изменятся ли розничные цены на газ, реализуемый населению для бытовых нужд? Ответ можно найти в нашей новости. </w:t>
      </w:r>
    </w:p>
    <w:p w:rsidR="008B5F8D" w:rsidRPr="008B5F8D" w:rsidRDefault="008B5F8D" w:rsidP="008B5F8D">
      <w:pPr>
        <w:spacing w:after="0" w:line="240" w:lineRule="exact"/>
        <w:ind w:firstLine="708"/>
        <w:jc w:val="both"/>
        <w:rPr>
          <w:b/>
        </w:rPr>
      </w:pPr>
    </w:p>
    <w:p w:rsidR="008B5F8D" w:rsidRDefault="008B5F8D" w:rsidP="008B5F8D">
      <w:pPr>
        <w:spacing w:after="0" w:line="240" w:lineRule="exact"/>
        <w:ind w:firstLine="708"/>
        <w:jc w:val="both"/>
        <w:rPr>
          <w:b/>
        </w:rPr>
      </w:pPr>
      <w:r w:rsidRPr="008B5F8D">
        <w:rPr>
          <w:b/>
        </w:rPr>
        <w:t>Истечет срок для уплаты имущественных налогов</w:t>
      </w:r>
      <w:r>
        <w:rPr>
          <w:b/>
        </w:rPr>
        <w:t>:</w:t>
      </w:r>
    </w:p>
    <w:p w:rsidR="008B5F8D" w:rsidRPr="008B5F8D" w:rsidRDefault="008B5F8D" w:rsidP="008B5F8D">
      <w:pPr>
        <w:spacing w:after="0" w:line="240" w:lineRule="exact"/>
        <w:ind w:firstLine="708"/>
        <w:jc w:val="both"/>
        <w:rPr>
          <w:b/>
        </w:rPr>
      </w:pPr>
      <w:r w:rsidRPr="008B5F8D">
        <w:rPr>
          <w:b/>
        </w:rPr>
        <w:t>Пункт 1 ст. 409 Налогового кодекса Российской Федерации</w:t>
      </w:r>
    </w:p>
    <w:p w:rsidR="008B5F8D" w:rsidRPr="008B5F8D" w:rsidRDefault="008B5F8D" w:rsidP="008B5F8D">
      <w:pPr>
        <w:spacing w:after="0" w:line="240" w:lineRule="exact"/>
        <w:ind w:firstLine="708"/>
        <w:jc w:val="both"/>
        <w:rPr>
          <w:b/>
        </w:rPr>
      </w:pPr>
      <w:r w:rsidRPr="008B5F8D">
        <w:rPr>
          <w:b/>
        </w:rPr>
        <w:t>Информация ФНС России от 10 ноября 2022 года "Менее месяца остается на исполнение владельцами налогооблагаемого имущества налоговых уведомлений за 2021 год"</w:t>
      </w:r>
    </w:p>
    <w:p w:rsidR="008B5F8D" w:rsidRPr="008B5F8D" w:rsidRDefault="008B5F8D" w:rsidP="008B5F8D">
      <w:pPr>
        <w:spacing w:after="0" w:line="240" w:lineRule="exact"/>
        <w:ind w:firstLine="708"/>
        <w:jc w:val="both"/>
        <w:rPr>
          <w:b/>
        </w:rPr>
      </w:pPr>
      <w:r w:rsidRPr="008B5F8D">
        <w:rPr>
          <w:b/>
        </w:rPr>
        <w:t>Информация ФНС России от 25 октября 2022 года "Для мобилизованных лиц продлены сроки уплаты имущественных налогов"</w:t>
      </w:r>
    </w:p>
    <w:p w:rsidR="008B5F8D" w:rsidRPr="008B5F8D" w:rsidRDefault="008B5F8D" w:rsidP="008B5F8D">
      <w:pPr>
        <w:spacing w:after="0" w:line="240" w:lineRule="exact"/>
        <w:ind w:firstLine="708"/>
        <w:jc w:val="both"/>
      </w:pPr>
      <w:r w:rsidRPr="008B5F8D">
        <w:t>1 декабря 2022 года – последний день для своевременного исполнения обязанностей по уплате имущественных налогов, указанных в налоговых уведомлениях за 2021 год. Речь идет об уплате транспортного и земельного налогов, налога на имущество физлиц и НДФЛ в отношении ряда доходов, по которым налоговый агент не удержал налог. Если не исполнить предписание, указанное в налоговом уведомлении вовремя, то начиная с 2 декабря 2022 года за счет начисления пеней начнет расти налоговая задолженность. В этом случае налоговый орган направит требование об уплате просроченного налога, а если должник не исполнит и его, то сможет обратиться в суд. В этом случае долг будут взыскивать уже судебные приставы, которые в качестве ограничительных мер могут применить и такие, как блокировка банковского счета должника или арест его имущества. В этом году отсрочка по уплате имущественных налогов предоставлена мобилизованным лицам – им налоговые уведомления, не оплаченные до 1 декабря включительно, исполнять не требуется, задолженность по налогам не возникнет. После увольнения с военной службы им направят новые налоговые уведомления, которые нужно будет исполнить не позднее 28-го числа третьего месяца, следующего за месяцем окончания периода частичной мобили</w:t>
      </w:r>
      <w:r>
        <w:t>зации или увольнения со службы.</w:t>
      </w:r>
    </w:p>
    <w:p w:rsidR="008B5F8D" w:rsidRPr="008B5F8D" w:rsidRDefault="008B5F8D" w:rsidP="008B5F8D">
      <w:pPr>
        <w:spacing w:after="0" w:line="240" w:lineRule="exact"/>
        <w:ind w:firstLine="708"/>
        <w:jc w:val="both"/>
        <w:rPr>
          <w:b/>
        </w:rPr>
      </w:pPr>
    </w:p>
    <w:p w:rsidR="008B5F8D" w:rsidRDefault="008B5F8D" w:rsidP="008B5F8D">
      <w:pPr>
        <w:spacing w:after="0" w:line="240" w:lineRule="exact"/>
        <w:ind w:firstLine="708"/>
        <w:jc w:val="both"/>
        <w:rPr>
          <w:b/>
        </w:rPr>
      </w:pPr>
      <w:r w:rsidRPr="008B5F8D">
        <w:rPr>
          <w:b/>
        </w:rPr>
        <w:t xml:space="preserve">Электронное свидетельство о постановке на налоговый учет можно будет получить через портал </w:t>
      </w:r>
      <w:proofErr w:type="spellStart"/>
      <w:r w:rsidRPr="008B5F8D">
        <w:rPr>
          <w:b/>
        </w:rPr>
        <w:t>госуслуг</w:t>
      </w:r>
      <w:proofErr w:type="spellEnd"/>
      <w:r>
        <w:rPr>
          <w:b/>
        </w:rPr>
        <w:t>:</w:t>
      </w:r>
    </w:p>
    <w:p w:rsidR="008B5F8D" w:rsidRPr="008B5F8D" w:rsidRDefault="008B5F8D" w:rsidP="00830ACD">
      <w:pPr>
        <w:spacing w:after="0" w:line="240" w:lineRule="exact"/>
        <w:ind w:firstLine="708"/>
        <w:jc w:val="both"/>
        <w:rPr>
          <w:b/>
        </w:rPr>
      </w:pPr>
      <w:r w:rsidRPr="008B5F8D">
        <w:rPr>
          <w:b/>
        </w:rPr>
        <w:t>Приказ ФНС России от 29 сентября 2022 г. № ЕД-7-14/882@ "О внесении изменения в приказ ФНС России от 11.08.2011 № ЯК-7-6/488@"</w:t>
      </w:r>
    </w:p>
    <w:p w:rsidR="008B5F8D" w:rsidRPr="00830ACD" w:rsidRDefault="008B5F8D" w:rsidP="008B5F8D">
      <w:pPr>
        <w:spacing w:after="0" w:line="240" w:lineRule="exact"/>
        <w:ind w:firstLine="708"/>
        <w:jc w:val="both"/>
      </w:pPr>
      <w:r w:rsidRPr="00830ACD">
        <w:t xml:space="preserve">С </w:t>
      </w:r>
      <w:r w:rsidR="00830ACD" w:rsidRPr="00830ACD">
        <w:t xml:space="preserve">01.12.2022 </w:t>
      </w:r>
      <w:r w:rsidRPr="00830ACD">
        <w:t xml:space="preserve">свидетельства и уведомления о постановке на учет в налоговом органе или о снятии с него в электронном виде можно будет направлять не только по телекоммуникационным каналам связи, но и через портал </w:t>
      </w:r>
      <w:proofErr w:type="spellStart"/>
      <w:r w:rsidRPr="00830ACD">
        <w:t>госуслуг</w:t>
      </w:r>
      <w:proofErr w:type="spellEnd"/>
      <w:r w:rsidRPr="00830ACD">
        <w:t>. Формат файла (PDF) не изменится.</w:t>
      </w:r>
    </w:p>
    <w:p w:rsidR="008B5F8D" w:rsidRPr="008B5F8D" w:rsidRDefault="008B5F8D" w:rsidP="00830ACD">
      <w:pPr>
        <w:spacing w:after="0" w:line="240" w:lineRule="exact"/>
        <w:jc w:val="both"/>
        <w:rPr>
          <w:b/>
        </w:rPr>
      </w:pPr>
    </w:p>
    <w:p w:rsidR="008B5F8D" w:rsidRDefault="008B5F8D" w:rsidP="00830ACD">
      <w:pPr>
        <w:spacing w:after="0" w:line="240" w:lineRule="exact"/>
        <w:ind w:firstLine="708"/>
        <w:jc w:val="both"/>
        <w:rPr>
          <w:b/>
        </w:rPr>
      </w:pPr>
      <w:r w:rsidRPr="008B5F8D">
        <w:rPr>
          <w:b/>
        </w:rPr>
        <w:t>Работодатели утвердят график отпусков на 2023 год</w:t>
      </w:r>
      <w:r w:rsidR="00264253">
        <w:rPr>
          <w:b/>
        </w:rPr>
        <w:t>:</w:t>
      </w:r>
    </w:p>
    <w:p w:rsidR="008B5F8D" w:rsidRPr="008B5F8D" w:rsidRDefault="00264253" w:rsidP="00264253">
      <w:pPr>
        <w:spacing w:after="0" w:line="240" w:lineRule="exact"/>
        <w:ind w:firstLine="708"/>
        <w:jc w:val="both"/>
        <w:rPr>
          <w:b/>
        </w:rPr>
      </w:pPr>
      <w:r w:rsidRPr="00264253">
        <w:rPr>
          <w:b/>
        </w:rPr>
        <w:t>Статья 123 Трудового кодекса Российской Федерации</w:t>
      </w:r>
    </w:p>
    <w:p w:rsidR="008B5F8D" w:rsidRPr="00264253" w:rsidRDefault="008B5F8D" w:rsidP="008B5F8D">
      <w:pPr>
        <w:spacing w:after="0" w:line="240" w:lineRule="exact"/>
        <w:ind w:firstLine="708"/>
        <w:jc w:val="both"/>
      </w:pPr>
      <w:r w:rsidRPr="00264253">
        <w:t>По общему правилу, график отпусков должен быть утвержден не позднее чем за две недели до наступления календарного года, то есть 17 декабря. Но поскольку в текущем году это число выпадает на субботу, то для предупреждения нарушения трудового законодательства со стороны проверяющих или суда целесообразно оформить все документы днем ранее – 16 декабря. Напомним, график отпусков обязателен как для работодателя, так и для работника.</w:t>
      </w:r>
      <w:r w:rsidRPr="008B5F8D">
        <w:rPr>
          <w:b/>
        </w:rPr>
        <w:t xml:space="preserve"> </w:t>
      </w:r>
      <w:r w:rsidRPr="00264253">
        <w:t xml:space="preserve">Утвержденный </w:t>
      </w:r>
      <w:r w:rsidRPr="00264253">
        <w:lastRenderedPageBreak/>
        <w:t>график отпусков необходимо довести до сведения всех работников, но в каком порядке это надо сделать, законодательством не предусмотрено.</w:t>
      </w:r>
    </w:p>
    <w:p w:rsidR="008B5F8D" w:rsidRPr="008B5F8D" w:rsidRDefault="008B5F8D" w:rsidP="001635AE">
      <w:pPr>
        <w:spacing w:after="0" w:line="240" w:lineRule="exact"/>
        <w:jc w:val="both"/>
        <w:rPr>
          <w:b/>
        </w:rPr>
      </w:pPr>
      <w:bookmarkStart w:id="0" w:name="_GoBack"/>
      <w:bookmarkEnd w:id="0"/>
    </w:p>
    <w:p w:rsidR="008B5F8D" w:rsidRDefault="008B5F8D" w:rsidP="008B5F8D">
      <w:pPr>
        <w:spacing w:after="0" w:line="240" w:lineRule="exact"/>
        <w:ind w:firstLine="708"/>
        <w:jc w:val="both"/>
        <w:rPr>
          <w:b/>
        </w:rPr>
      </w:pPr>
      <w:r w:rsidRPr="008B5F8D">
        <w:rPr>
          <w:b/>
        </w:rPr>
        <w:t>Истечет срок для направления в ФСС России заявления на получение субсидии при трудоустройстве безработных в 2022 году</w:t>
      </w:r>
      <w:r w:rsidR="00264253">
        <w:rPr>
          <w:b/>
        </w:rPr>
        <w:t>:</w:t>
      </w:r>
    </w:p>
    <w:p w:rsidR="008B5F8D" w:rsidRPr="008B5F8D" w:rsidRDefault="00264253" w:rsidP="00264253">
      <w:pPr>
        <w:spacing w:after="0" w:line="240" w:lineRule="exact"/>
        <w:ind w:firstLine="708"/>
        <w:jc w:val="both"/>
        <w:rPr>
          <w:b/>
        </w:rPr>
      </w:pPr>
      <w:r w:rsidRPr="00264253">
        <w:rPr>
          <w:b/>
        </w:rPr>
        <w:t>Постановление Правительства РФ от 13 марта 2021 г. № 362 "О государственной поддержке в 2022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w:t>
      </w:r>
    </w:p>
    <w:p w:rsidR="008B5F8D" w:rsidRPr="00264253" w:rsidRDefault="008B5F8D" w:rsidP="008B5F8D">
      <w:pPr>
        <w:spacing w:after="0" w:line="240" w:lineRule="exact"/>
        <w:ind w:firstLine="708"/>
        <w:jc w:val="both"/>
      </w:pPr>
      <w:r w:rsidRPr="00264253">
        <w:t xml:space="preserve">Подать такое заявление можно не ранее чем через месяц после даты, с которой трудоустроенный гражданин приступил к исполнению своих трудовых обязанностей, но не позднее 15 декабря. </w:t>
      </w:r>
      <w:r w:rsidR="00264253">
        <w:t>Н</w:t>
      </w:r>
      <w:r w:rsidRPr="00264253">
        <w:t xml:space="preserve">а субсидию могут претендовать те организации, которые заключили трудовые договоры с: гражданами до 30 лет; безработными, уволенными в связи с ликвидацией предприятия или сокращением штата; гражданами, которые в 2022 году были переведены на постоянную работу к другому работодателю, но теперь находятся под риском увольнения, в том числе отправлены в неоплачиваемый отпуск, переведены на неполный рабочий день; гражданами Украины, ДНР и ЛНР, лицами без гражданства, постоянно проживающими на указанных территориях, и прибывшими в Россию в экстренном массовом порядке в качестве беженцев или лиц, получивших временное убежище, и т. п. Заявление на выплату субсидии можно направить через систему "Соцстрах". Отметим, действие программы господдержки бизнеса для стимулирования занятости безработных граждан продлено на 2023 год, но сроки подачи заявления на получение субсидии сохранены – 15 декабря того финансового года, в котором имело место трудоустройство. </w:t>
      </w:r>
    </w:p>
    <w:p w:rsidR="008B5F8D" w:rsidRPr="008B5F8D" w:rsidRDefault="008B5F8D" w:rsidP="00264253">
      <w:pPr>
        <w:spacing w:after="0" w:line="240" w:lineRule="exact"/>
        <w:jc w:val="both"/>
        <w:rPr>
          <w:b/>
        </w:rPr>
      </w:pPr>
    </w:p>
    <w:p w:rsidR="008B5F8D" w:rsidRDefault="008B5F8D" w:rsidP="008B5F8D">
      <w:pPr>
        <w:spacing w:after="0" w:line="240" w:lineRule="exact"/>
        <w:ind w:firstLine="708"/>
        <w:jc w:val="both"/>
        <w:rPr>
          <w:b/>
        </w:rPr>
      </w:pPr>
      <w:r w:rsidRPr="008B5F8D">
        <w:rPr>
          <w:b/>
        </w:rPr>
        <w:t>Начнет действовать новый порядок ведения персонифицированного учета в сфере ОМС</w:t>
      </w:r>
      <w:r w:rsidR="00264253">
        <w:rPr>
          <w:b/>
        </w:rPr>
        <w:t>:</w:t>
      </w:r>
    </w:p>
    <w:p w:rsidR="008B5F8D" w:rsidRPr="008B5F8D" w:rsidRDefault="00264253" w:rsidP="00264253">
      <w:pPr>
        <w:spacing w:after="0" w:line="240" w:lineRule="exact"/>
        <w:ind w:firstLine="708"/>
        <w:jc w:val="both"/>
        <w:rPr>
          <w:b/>
        </w:rPr>
      </w:pPr>
      <w:r w:rsidRPr="00264253">
        <w:rPr>
          <w:b/>
        </w:rPr>
        <w:t>Постановление Правительства РФ от 5 ноября 2022 г. № 1998 "Об утверждении Правил ведения персонифицированного учета в сфере обязательного медицинского страхования"</w:t>
      </w:r>
    </w:p>
    <w:p w:rsidR="008B5F8D" w:rsidRPr="008B5F8D" w:rsidRDefault="008B5F8D" w:rsidP="008B5F8D">
      <w:pPr>
        <w:spacing w:after="0" w:line="240" w:lineRule="exact"/>
        <w:ind w:firstLine="708"/>
        <w:jc w:val="both"/>
        <w:rPr>
          <w:b/>
        </w:rPr>
      </w:pPr>
      <w:r w:rsidRPr="00264253">
        <w:t xml:space="preserve">С 1 декабря полномочия по утверждению правил ведения персонифицированного учета в системе обязательного медицинского страхования перейдут от Минздрава России к Правительству РФ. В связи с этим будет актуализирован и порядок ведения персонифицированного учета сведений о застрахованных лицах и сведений об оказанной им медицинской помощи. Согласно </w:t>
      </w:r>
      <w:r w:rsidR="00362444" w:rsidRPr="00264253">
        <w:t>постановлению,</w:t>
      </w:r>
      <w:r w:rsidRPr="00264253">
        <w:t xml:space="preserve"> информационное обеспечение такого учета будет обеспечиваться посредством ГИС ОМС, а осуществлением учета займутся ФФОМС, ТФОМС, СМО и медицинские организации. </w:t>
      </w:r>
    </w:p>
    <w:p w:rsidR="008B5F8D" w:rsidRPr="008B5F8D" w:rsidRDefault="008B5F8D" w:rsidP="00362444">
      <w:pPr>
        <w:spacing w:after="0" w:line="240" w:lineRule="exact"/>
        <w:jc w:val="both"/>
        <w:rPr>
          <w:b/>
        </w:rPr>
      </w:pPr>
    </w:p>
    <w:p w:rsidR="008B5F8D" w:rsidRDefault="008B5F8D" w:rsidP="008B5F8D">
      <w:pPr>
        <w:spacing w:after="0" w:line="240" w:lineRule="exact"/>
        <w:ind w:firstLine="708"/>
        <w:jc w:val="both"/>
        <w:rPr>
          <w:b/>
        </w:rPr>
      </w:pPr>
      <w:r w:rsidRPr="008B5F8D">
        <w:rPr>
          <w:b/>
        </w:rPr>
        <w:t>Начнут действовать цифровые полисы ОМС</w:t>
      </w:r>
      <w:r w:rsidR="00362444">
        <w:rPr>
          <w:b/>
        </w:rPr>
        <w:t>:</w:t>
      </w:r>
    </w:p>
    <w:p w:rsidR="008B5F8D" w:rsidRPr="008B5F8D" w:rsidRDefault="00362444" w:rsidP="00362444">
      <w:pPr>
        <w:spacing w:after="0" w:line="240" w:lineRule="exact"/>
        <w:ind w:firstLine="708"/>
        <w:jc w:val="both"/>
        <w:rPr>
          <w:b/>
        </w:rPr>
      </w:pPr>
      <w:r w:rsidRPr="00362444">
        <w:rPr>
          <w:b/>
        </w:rPr>
        <w:t>Федеральный закон от 6 декабря 2021 г. № 405-ФЗ "О внесении изменений в Федеральный закон "Об обязательном медицинском страховании в Российской Федерации" и статью 13.2 Федерального закона "Об актах гражданского состояния"</w:t>
      </w:r>
    </w:p>
    <w:p w:rsidR="008B5F8D" w:rsidRPr="00362444" w:rsidRDefault="008B5F8D" w:rsidP="00362444">
      <w:pPr>
        <w:spacing w:after="0" w:line="240" w:lineRule="exact"/>
        <w:ind w:firstLine="708"/>
        <w:jc w:val="both"/>
      </w:pPr>
      <w:r w:rsidRPr="00362444">
        <w:t xml:space="preserve">С 1 декабря полис ОМС начнут формировать посредством включения территориальным фондом сведений о застрахованном лице в единый регистр застрахованных лиц. Сведения будут вносить в реестр на основании данных, получаемых в целях ведения персонифицированного учета, в том числе предоставляемых уполномоченными органами и организациями, либо на основании заявления застрахованного лица, поданного им лично или через представителя. Полис можно будет получить в день подачи такого заявления. Полис в виде </w:t>
      </w:r>
      <w:proofErr w:type="spellStart"/>
      <w:r w:rsidRPr="00362444">
        <w:t>штрихкода</w:t>
      </w:r>
      <w:proofErr w:type="spellEnd"/>
      <w:r w:rsidRPr="00362444">
        <w:t xml:space="preserve"> стане</w:t>
      </w:r>
      <w:r w:rsidR="00362444">
        <w:t xml:space="preserve">т доступен на портале </w:t>
      </w:r>
      <w:proofErr w:type="spellStart"/>
      <w:r w:rsidR="00362444">
        <w:t>госуслуг</w:t>
      </w:r>
      <w:proofErr w:type="spellEnd"/>
      <w:r w:rsidR="00362444" w:rsidRPr="00362444">
        <w:t>. С</w:t>
      </w:r>
      <w:r w:rsidRPr="00362444">
        <w:t xml:space="preserve"> начала месяца при обращении за медицинской помощью, за исключением случаев получения экстренной медицинской помощи, граждане смогут предъявить по своему выбору полис ОМС на материальном носителе или документ, удостоверяющий личность (для детей в возрасте до 14 лет – свидетельство о рождении). Для реализации этой возможности ТФОМС и ФФОМС получат доступ к сведениям из единого </w:t>
      </w:r>
      <w:proofErr w:type="spellStart"/>
      <w:r w:rsidRPr="00362444">
        <w:t>госреестра</w:t>
      </w:r>
      <w:proofErr w:type="spellEnd"/>
      <w:r w:rsidRPr="00362444">
        <w:t xml:space="preserve"> ЗАГС.</w:t>
      </w:r>
    </w:p>
    <w:p w:rsidR="008B5F8D" w:rsidRPr="008B5F8D" w:rsidRDefault="008B5F8D" w:rsidP="00A4013A">
      <w:pPr>
        <w:spacing w:after="0" w:line="240" w:lineRule="exact"/>
        <w:jc w:val="both"/>
        <w:rPr>
          <w:b/>
        </w:rPr>
      </w:pPr>
    </w:p>
    <w:p w:rsidR="008B5F8D" w:rsidRDefault="008B5F8D" w:rsidP="008B5F8D">
      <w:pPr>
        <w:spacing w:after="0" w:line="240" w:lineRule="exact"/>
        <w:ind w:firstLine="708"/>
        <w:jc w:val="both"/>
        <w:rPr>
          <w:b/>
        </w:rPr>
      </w:pPr>
      <w:r w:rsidRPr="008B5F8D">
        <w:rPr>
          <w:b/>
        </w:rPr>
        <w:t>Будет урегулирован порядок обеспечения процесса выявления граждан, нуждающихся в получении мер соцзащиты и поддержки</w:t>
      </w:r>
      <w:r w:rsidR="00A4013A">
        <w:rPr>
          <w:b/>
        </w:rPr>
        <w:t>:</w:t>
      </w:r>
    </w:p>
    <w:p w:rsidR="008B5F8D" w:rsidRPr="008B5F8D" w:rsidRDefault="00A4013A" w:rsidP="00A4013A">
      <w:pPr>
        <w:spacing w:after="0" w:line="240" w:lineRule="exact"/>
        <w:ind w:firstLine="708"/>
        <w:jc w:val="both"/>
        <w:rPr>
          <w:b/>
        </w:rPr>
      </w:pPr>
      <w:r w:rsidRPr="00A4013A">
        <w:rPr>
          <w:b/>
        </w:rPr>
        <w:t>Постановление Правительства РФ от 9 июля 2022 г. № 1230 "О внесении изменений в постановление Правительства Российской Федераци</w:t>
      </w:r>
      <w:r>
        <w:rPr>
          <w:b/>
        </w:rPr>
        <w:t>и от 16 августа 2021 г. № 1342"</w:t>
      </w:r>
    </w:p>
    <w:p w:rsidR="008B5F8D" w:rsidRPr="00A4013A" w:rsidRDefault="008B5F8D" w:rsidP="00A4013A">
      <w:pPr>
        <w:spacing w:after="0" w:line="240" w:lineRule="exact"/>
        <w:ind w:firstLine="708"/>
        <w:jc w:val="both"/>
      </w:pPr>
      <w:r w:rsidRPr="00A4013A">
        <w:t xml:space="preserve">В Положении о Единой государственной информационной системе социального обеспечения (ЕГИССО) появится отдельный раздел, посвященный регулированию такого процесса. В частности, формировать составы семей для целей выявления получателей </w:t>
      </w:r>
      <w:proofErr w:type="spellStart"/>
      <w:r w:rsidRPr="00A4013A">
        <w:t>соцмер</w:t>
      </w:r>
      <w:proofErr w:type="spellEnd"/>
      <w:r w:rsidRPr="00A4013A">
        <w:t xml:space="preserve"> и рассчитывать их среднедушевые доходы будет ПФР на основе данных, поступающих от ФНС России, МВД России, </w:t>
      </w:r>
      <w:proofErr w:type="spellStart"/>
      <w:r w:rsidRPr="00A4013A">
        <w:t>Роскадастра</w:t>
      </w:r>
      <w:proofErr w:type="spellEnd"/>
      <w:r w:rsidRPr="00A4013A">
        <w:t>, МЧС России, Минсельхоза России. Сведения о семьях (включая семьи из лиц, не имеющих семейных связей), нуждающихся в получении мер социальной защиты (поддержки), а также сведения об их доходах, имуществе войдут в состав ин</w:t>
      </w:r>
      <w:r w:rsidR="00A4013A">
        <w:t>формации, размещаемой в ЕГИССО.</w:t>
      </w:r>
    </w:p>
    <w:p w:rsidR="008B5F8D" w:rsidRPr="008B5F8D" w:rsidRDefault="00A4013A" w:rsidP="00A4013A">
      <w:pPr>
        <w:spacing w:after="0" w:line="240" w:lineRule="exact"/>
        <w:ind w:firstLine="708"/>
        <w:jc w:val="both"/>
        <w:rPr>
          <w:b/>
        </w:rPr>
      </w:pPr>
      <w:r>
        <w:rPr>
          <w:b/>
        </w:rPr>
        <w:lastRenderedPageBreak/>
        <w:t xml:space="preserve"> </w:t>
      </w:r>
    </w:p>
    <w:p w:rsidR="008B5F8D" w:rsidRDefault="008B5F8D" w:rsidP="008B5F8D">
      <w:pPr>
        <w:spacing w:after="0" w:line="240" w:lineRule="exact"/>
        <w:ind w:firstLine="708"/>
        <w:jc w:val="both"/>
        <w:rPr>
          <w:b/>
        </w:rPr>
      </w:pPr>
      <w:r w:rsidRPr="008B5F8D">
        <w:rPr>
          <w:b/>
        </w:rPr>
        <w:t>ФССП России сможет запрашивать у органов и организаций сведения, позволяющие установить имущественное положение должника</w:t>
      </w:r>
      <w:r w:rsidR="00A4013A">
        <w:rPr>
          <w:b/>
        </w:rPr>
        <w:t>:</w:t>
      </w:r>
    </w:p>
    <w:p w:rsidR="008B5F8D" w:rsidRPr="008B5F8D" w:rsidRDefault="00A4013A" w:rsidP="00A4013A">
      <w:pPr>
        <w:spacing w:after="0" w:line="240" w:lineRule="exact"/>
        <w:ind w:firstLine="708"/>
        <w:jc w:val="both"/>
        <w:rPr>
          <w:b/>
        </w:rPr>
      </w:pPr>
      <w:r w:rsidRPr="00A4013A">
        <w:rPr>
          <w:b/>
        </w:rPr>
        <w:t>Пункт 22 ст. 4, п. 3 ст. 5 Федерального закона от 21 декабря 2021 г. № 417-ФЗ "О внесении изменений в отдельные законодательные акты Российской Федерации"</w:t>
      </w:r>
    </w:p>
    <w:p w:rsidR="008B5F8D" w:rsidRPr="00A4013A" w:rsidRDefault="008B5F8D" w:rsidP="00A4013A">
      <w:pPr>
        <w:spacing w:after="0" w:line="240" w:lineRule="exact"/>
        <w:ind w:firstLine="708"/>
        <w:jc w:val="both"/>
      </w:pPr>
      <w:r w:rsidRPr="00A4013A">
        <w:t xml:space="preserve">С 17 декабря в целях установления имущественного положения должника соответствующую информацию ФССП России начнет получать в автоматическом режиме. Также будет налажен информационный обмен с использованием единой системы межведомственного электронного взаимодействия службы с банками и иными кредитными организациями, налоговыми органами, органами, осуществляющими </w:t>
      </w:r>
      <w:proofErr w:type="spellStart"/>
      <w:r w:rsidRPr="00A4013A">
        <w:t>госрегистрацию</w:t>
      </w:r>
      <w:proofErr w:type="spellEnd"/>
      <w:r w:rsidRPr="00A4013A">
        <w:t xml:space="preserve"> прав на имущество. Запрашиваемую информацию ФССП России сможет получить в течение трех дней со дня направления соответствующего запроса. Список запрашиваемых сведений, который сейчас содержится в ч. 9 ст. 69 Федерального закона от 2 октября 2007 г. № 229-ФЗ "Об исполнительном пр</w:t>
      </w:r>
      <w:r w:rsidR="00A4013A">
        <w:t>оизводстве", не изменится.</w:t>
      </w:r>
    </w:p>
    <w:p w:rsidR="008B5F8D" w:rsidRPr="008B5F8D" w:rsidRDefault="008B5F8D" w:rsidP="008B5F8D">
      <w:pPr>
        <w:spacing w:after="0" w:line="240" w:lineRule="exact"/>
        <w:ind w:firstLine="708"/>
        <w:jc w:val="both"/>
        <w:rPr>
          <w:b/>
        </w:rPr>
      </w:pPr>
    </w:p>
    <w:p w:rsidR="008B5F8D" w:rsidRDefault="00A4013A" w:rsidP="00A4013A">
      <w:pPr>
        <w:spacing w:after="0" w:line="240" w:lineRule="exact"/>
        <w:ind w:firstLine="708"/>
        <w:jc w:val="both"/>
        <w:rPr>
          <w:b/>
        </w:rPr>
      </w:pPr>
      <w:r>
        <w:rPr>
          <w:b/>
        </w:rPr>
        <w:t xml:space="preserve"> </w:t>
      </w:r>
      <w:r w:rsidR="008B5F8D" w:rsidRPr="008B5F8D">
        <w:rPr>
          <w:b/>
        </w:rPr>
        <w:t>Право преимущественного приема в образовательные организации будет распространено на всех детей, воспитывающихся в одной семье</w:t>
      </w:r>
      <w:r>
        <w:rPr>
          <w:b/>
        </w:rPr>
        <w:t>:</w:t>
      </w:r>
    </w:p>
    <w:p w:rsidR="008B5F8D" w:rsidRPr="008B5F8D" w:rsidRDefault="00A4013A" w:rsidP="00A4013A">
      <w:pPr>
        <w:spacing w:after="0" w:line="240" w:lineRule="exact"/>
        <w:ind w:firstLine="709"/>
        <w:rPr>
          <w:b/>
        </w:rPr>
      </w:pPr>
      <w:r w:rsidRPr="00A4013A">
        <w:rPr>
          <w:b/>
        </w:rPr>
        <w:t>Федеральный закон от 21 ноября 2022 г. № 465-ФЗ "О внесении изменений в статью 54 Семейного кодекса Российской Федерации и статью 67 Федерального закона "Об образовании в Российской Федерации"</w:t>
      </w:r>
    </w:p>
    <w:p w:rsidR="008B5F8D" w:rsidRPr="00A4013A" w:rsidRDefault="008B5F8D" w:rsidP="00A4013A">
      <w:pPr>
        <w:spacing w:after="0" w:line="240" w:lineRule="exact"/>
        <w:ind w:firstLine="709"/>
        <w:jc w:val="both"/>
      </w:pPr>
      <w:r w:rsidRPr="00A4013A">
        <w:t xml:space="preserve">Ранее такое право зависело от того, имеется ли кровное родство между детьми. То есть пойти в один детский сад или школу могли только дети, чьи полнородные и </w:t>
      </w:r>
      <w:proofErr w:type="spellStart"/>
      <w:r w:rsidRPr="00A4013A">
        <w:t>неполнородные</w:t>
      </w:r>
      <w:proofErr w:type="spellEnd"/>
      <w:r w:rsidRPr="00A4013A">
        <w:t xml:space="preserve"> брат и (или) сестра уже учатся там. С 2 декабря право на преимущественное зачисление в образовательные организации дополнительно получат и те дети, которые были усыновлены или находятся под опекой или попечительством. Таким образом, такая льгота будет распространена на всех детей, воспитывающихся в одной семье. Кроме того, расширится перечень организаций, в которые предусмотрено приоритетное поступление братьев и сестер – если ранее речь шла о приоритетном зачислении на обучение по образовательным программам дошкольного образования и начального общего образования, то теперь это право можно будет реализовать при приеме на обучение по всем основным общеобразовательным программам (дошкольного, начального общего, основного общего и среднего общего образования). Это по-прежнему касается только государственных или муниципальных образовательных организаций.</w:t>
      </w:r>
    </w:p>
    <w:p w:rsidR="008B5F8D" w:rsidRPr="008B5F8D" w:rsidRDefault="008B5F8D" w:rsidP="00A4013A">
      <w:pPr>
        <w:spacing w:after="0" w:line="240" w:lineRule="exact"/>
        <w:jc w:val="both"/>
        <w:rPr>
          <w:b/>
        </w:rPr>
      </w:pPr>
    </w:p>
    <w:p w:rsidR="008B5F8D" w:rsidRDefault="008B5F8D" w:rsidP="008B5F8D">
      <w:pPr>
        <w:spacing w:after="0" w:line="240" w:lineRule="exact"/>
        <w:ind w:firstLine="708"/>
        <w:jc w:val="both"/>
        <w:rPr>
          <w:b/>
        </w:rPr>
      </w:pPr>
      <w:r w:rsidRPr="008B5F8D">
        <w:rPr>
          <w:b/>
        </w:rPr>
        <w:t>Порядок оказания бесплатной юридической помощи гражданам усовершенствуют</w:t>
      </w:r>
      <w:r w:rsidR="00A4013A">
        <w:rPr>
          <w:b/>
        </w:rPr>
        <w:t>:</w:t>
      </w:r>
    </w:p>
    <w:p w:rsidR="00A4013A" w:rsidRPr="00A4013A" w:rsidRDefault="00A4013A" w:rsidP="00A4013A">
      <w:pPr>
        <w:spacing w:after="0" w:line="240" w:lineRule="exact"/>
        <w:ind w:firstLine="708"/>
        <w:jc w:val="both"/>
        <w:rPr>
          <w:b/>
        </w:rPr>
      </w:pPr>
      <w:r w:rsidRPr="00A4013A">
        <w:rPr>
          <w:b/>
        </w:rPr>
        <w:t>Федеральный закон от 28 июня 2022 г. № 215-ФЗ "О внесении изменений в Федеральный закон "О бесплатной юридической помощи в Российской Федерации"</w:t>
      </w:r>
    </w:p>
    <w:p w:rsidR="008B5F8D" w:rsidRPr="008B5F8D" w:rsidRDefault="00A4013A" w:rsidP="00A4013A">
      <w:pPr>
        <w:spacing w:after="0" w:line="240" w:lineRule="exact"/>
        <w:ind w:firstLine="708"/>
        <w:jc w:val="both"/>
        <w:rPr>
          <w:b/>
        </w:rPr>
      </w:pPr>
      <w:r w:rsidRPr="00A4013A">
        <w:rPr>
          <w:b/>
        </w:rPr>
        <w:t>Приказ Минюста России от 19 августа 2022 г. № 166 "Об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"Интернет"</w:t>
      </w:r>
    </w:p>
    <w:p w:rsidR="008B5F8D" w:rsidRPr="00A4013A" w:rsidRDefault="008B5F8D" w:rsidP="008B5F8D">
      <w:pPr>
        <w:spacing w:after="0" w:line="240" w:lineRule="exact"/>
        <w:ind w:firstLine="708"/>
        <w:jc w:val="both"/>
      </w:pPr>
      <w:r w:rsidRPr="00A4013A">
        <w:t>Поправки в Федеральный закон от 21 ноября 2011 г. № 324-ФЗ "О бесплатной юридической помощи в Российской Федерации" начнут действовать с 26 декабря. Ими, в частности, предусмотрены: корректировка порядка создания юридических клиник и оказания ими бесплатной юридической помощи; обязанность предоставления органами власти, государственными юридическими бюро, адвокатскими палатами, юридическими клиниками и негосударственными центрами бесплатной юридической помощи информации об оказании гражданам бесплатной юридической помощи и о правовом просвещении населения. Кроме того, расширятся полномочия Минюста России по мониторингу оказания бесплатной юридической помощи. Также будет налажен порядок учета юридических клиник путем ведения их списка – этим займется Департамент развития и регулирования юридической помощи и правовых услуг Минюста России. Список будет сформирован на бумажных носителях и в электронном виде. Информацию из последнего станут размещать на сайте Минюста России в течение пяти рабочих дней со дня поступления информационной карты.</w:t>
      </w:r>
    </w:p>
    <w:p w:rsidR="008B5F8D" w:rsidRPr="008B5F8D" w:rsidRDefault="008B5F8D" w:rsidP="00A4013A">
      <w:pPr>
        <w:spacing w:after="0" w:line="240" w:lineRule="exact"/>
        <w:jc w:val="both"/>
        <w:rPr>
          <w:b/>
        </w:rPr>
      </w:pPr>
    </w:p>
    <w:p w:rsidR="008B5F8D" w:rsidRDefault="008B5F8D" w:rsidP="008B5F8D">
      <w:pPr>
        <w:spacing w:after="0" w:line="240" w:lineRule="exact"/>
        <w:ind w:firstLine="708"/>
        <w:jc w:val="both"/>
        <w:rPr>
          <w:b/>
        </w:rPr>
      </w:pPr>
      <w:r w:rsidRPr="008B5F8D">
        <w:rPr>
          <w:b/>
        </w:rPr>
        <w:t>Деятельность органов власти станет более открытой</w:t>
      </w:r>
      <w:r w:rsidR="00A4013A">
        <w:rPr>
          <w:b/>
        </w:rPr>
        <w:t>:</w:t>
      </w:r>
    </w:p>
    <w:p w:rsidR="00A4013A" w:rsidRPr="00A4013A" w:rsidRDefault="00A4013A" w:rsidP="00A4013A">
      <w:pPr>
        <w:spacing w:after="0" w:line="240" w:lineRule="exact"/>
        <w:ind w:firstLine="708"/>
        <w:jc w:val="both"/>
        <w:rPr>
          <w:b/>
        </w:rPr>
      </w:pPr>
      <w:r w:rsidRPr="00A4013A">
        <w:rPr>
          <w:b/>
        </w:rPr>
        <w:t>Федеральный закон от 14 июля 2022 г.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w:t>
      </w:r>
    </w:p>
    <w:p w:rsidR="00A4013A" w:rsidRPr="008B5F8D" w:rsidRDefault="00A4013A" w:rsidP="00A4013A">
      <w:pPr>
        <w:spacing w:after="0" w:line="240" w:lineRule="exact"/>
        <w:ind w:firstLine="708"/>
        <w:jc w:val="both"/>
        <w:rPr>
          <w:b/>
        </w:rPr>
      </w:pPr>
      <w:r w:rsidRPr="00A4013A">
        <w:rPr>
          <w:b/>
        </w:rPr>
        <w:t>Распоряжение Правительства РФ от 2 сентября 2022 г. № 2523-р</w:t>
      </w:r>
    </w:p>
    <w:p w:rsidR="008B5F8D" w:rsidRPr="008B5F8D" w:rsidRDefault="008B5F8D" w:rsidP="008B5F8D">
      <w:pPr>
        <w:spacing w:after="0" w:line="240" w:lineRule="exact"/>
        <w:ind w:firstLine="708"/>
        <w:jc w:val="both"/>
        <w:rPr>
          <w:b/>
        </w:rPr>
      </w:pPr>
    </w:p>
    <w:p w:rsidR="008B5F8D" w:rsidRPr="00A4013A" w:rsidRDefault="008B5F8D" w:rsidP="00A4013A">
      <w:pPr>
        <w:spacing w:after="0" w:line="240" w:lineRule="exact"/>
        <w:ind w:firstLine="708"/>
        <w:jc w:val="both"/>
      </w:pPr>
      <w:r w:rsidRPr="00A4013A">
        <w:lastRenderedPageBreak/>
        <w:t xml:space="preserve">С 1 декабря вступит в силу норма, обязывающая государственные органы, органы местного самоуправления и подведомственные им организации создавать официальные интернет-страницы для размещения информации о своей деятельности. Такие страницы, так </w:t>
      </w:r>
      <w:proofErr w:type="gramStart"/>
      <w:r w:rsidRPr="00A4013A">
        <w:t>же</w:t>
      </w:r>
      <w:proofErr w:type="gramEnd"/>
      <w:r w:rsidRPr="00A4013A">
        <w:t xml:space="preserve"> как и официальные сайты органов власти, должны взаимодействовать с единым порталом </w:t>
      </w:r>
      <w:proofErr w:type="spellStart"/>
      <w:r w:rsidRPr="00A4013A">
        <w:t>госуслуг</w:t>
      </w:r>
      <w:proofErr w:type="spellEnd"/>
      <w:r w:rsidRPr="00A4013A">
        <w:t>. Поправки направлены на повышение открытости функционирования госорганов, органов местного самоуправления, подведомственных им организаций и обеспечения возможности получения гражданами в понятной и доступной форме полной и достоверной информации о деятельнос</w:t>
      </w:r>
      <w:r w:rsidR="00A4013A">
        <w:t xml:space="preserve">ти таких органов и организаций. </w:t>
      </w:r>
      <w:proofErr w:type="spellStart"/>
      <w:r w:rsidRPr="00A4013A">
        <w:t>ВКонтакте</w:t>
      </w:r>
      <w:proofErr w:type="spellEnd"/>
      <w:r w:rsidRPr="00A4013A">
        <w:t xml:space="preserve"> и Одноклассники определены в качестве информационных систем, используемых государственными органами, в том числе судами, Судебным департаментом при Верховном Суде РФ, включая управления Судебного департамента при ВС РФ в субъектах РФ, а также органами местного самоуправления, подведомственными им организациями для создания официальных страниц.</w:t>
      </w:r>
    </w:p>
    <w:p w:rsidR="008B5F8D" w:rsidRPr="008B5F8D" w:rsidRDefault="008B5F8D" w:rsidP="008B5F8D">
      <w:pPr>
        <w:spacing w:after="0" w:line="240" w:lineRule="exact"/>
        <w:ind w:firstLine="708"/>
        <w:jc w:val="both"/>
        <w:rPr>
          <w:b/>
        </w:rPr>
      </w:pPr>
    </w:p>
    <w:p w:rsidR="008B5F8D" w:rsidRPr="008B5F8D" w:rsidRDefault="008B5F8D" w:rsidP="008B5F8D">
      <w:pPr>
        <w:spacing w:after="0" w:line="240" w:lineRule="exact"/>
        <w:ind w:firstLine="708"/>
        <w:jc w:val="both"/>
        <w:rPr>
          <w:b/>
        </w:rPr>
      </w:pPr>
    </w:p>
    <w:p w:rsidR="008B5F8D" w:rsidRPr="008B5F8D" w:rsidRDefault="008B5F8D" w:rsidP="00A4013A">
      <w:pPr>
        <w:spacing w:after="0" w:line="240" w:lineRule="exact"/>
        <w:jc w:val="both"/>
        <w:rPr>
          <w:b/>
        </w:rPr>
      </w:pPr>
    </w:p>
    <w:p w:rsidR="008102CE" w:rsidRPr="008102CE" w:rsidRDefault="008102CE" w:rsidP="008B5F8D">
      <w:pPr>
        <w:spacing w:after="0" w:line="240" w:lineRule="exact"/>
        <w:ind w:firstLine="708"/>
        <w:jc w:val="both"/>
        <w:rPr>
          <w:b/>
        </w:rPr>
      </w:pPr>
    </w:p>
    <w:sectPr w:rsidR="008102CE" w:rsidRPr="008102CE" w:rsidSect="0035309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D6" w:rsidRDefault="001543D6" w:rsidP="00353092">
      <w:pPr>
        <w:spacing w:after="0" w:line="240" w:lineRule="auto"/>
      </w:pPr>
      <w:r>
        <w:separator/>
      </w:r>
    </w:p>
  </w:endnote>
  <w:endnote w:type="continuationSeparator" w:id="0">
    <w:p w:rsidR="001543D6" w:rsidRDefault="001543D6" w:rsidP="0035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D6" w:rsidRDefault="001543D6" w:rsidP="00353092">
      <w:pPr>
        <w:spacing w:after="0" w:line="240" w:lineRule="auto"/>
      </w:pPr>
      <w:r>
        <w:separator/>
      </w:r>
    </w:p>
  </w:footnote>
  <w:footnote w:type="continuationSeparator" w:id="0">
    <w:p w:rsidR="001543D6" w:rsidRDefault="001543D6" w:rsidP="00353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594965"/>
      <w:docPartObj>
        <w:docPartGallery w:val="Page Numbers (Top of Page)"/>
        <w:docPartUnique/>
      </w:docPartObj>
    </w:sdtPr>
    <w:sdtEndPr/>
    <w:sdtContent>
      <w:p w:rsidR="00353092" w:rsidRDefault="00353092">
        <w:pPr>
          <w:pStyle w:val="a3"/>
          <w:jc w:val="center"/>
        </w:pPr>
        <w:r>
          <w:fldChar w:fldCharType="begin"/>
        </w:r>
        <w:r>
          <w:instrText>PAGE   \* MERGEFORMAT</w:instrText>
        </w:r>
        <w:r>
          <w:fldChar w:fldCharType="separate"/>
        </w:r>
        <w:r w:rsidR="001635AE">
          <w:rPr>
            <w:noProof/>
          </w:rPr>
          <w:t>4</w:t>
        </w:r>
        <w:r>
          <w:fldChar w:fldCharType="end"/>
        </w:r>
      </w:p>
    </w:sdtContent>
  </w:sdt>
  <w:p w:rsidR="00353092" w:rsidRDefault="003530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11"/>
    <w:rsid w:val="001543D6"/>
    <w:rsid w:val="001635AE"/>
    <w:rsid w:val="00264253"/>
    <w:rsid w:val="00303A49"/>
    <w:rsid w:val="00353092"/>
    <w:rsid w:val="00362444"/>
    <w:rsid w:val="008102CE"/>
    <w:rsid w:val="00830ACD"/>
    <w:rsid w:val="008B5F8D"/>
    <w:rsid w:val="00910638"/>
    <w:rsid w:val="009954D6"/>
    <w:rsid w:val="00A4013A"/>
    <w:rsid w:val="00B51311"/>
    <w:rsid w:val="00D1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8CDB"/>
  <w15:chartTrackingRefBased/>
  <w15:docId w15:val="{AFDE5F41-003A-4CD4-B65C-D0E7299F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0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3092"/>
  </w:style>
  <w:style w:type="paragraph" w:styleId="a5">
    <w:name w:val="footer"/>
    <w:basedOn w:val="a"/>
    <w:link w:val="a6"/>
    <w:uiPriority w:val="99"/>
    <w:unhideWhenUsed/>
    <w:rsid w:val="003530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3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2072</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Золотарёва Екатерина Михайловна</dc:creator>
  <cp:keywords/>
  <dc:description/>
  <cp:lastModifiedBy>Золотарёва Екатерина Михайловна</cp:lastModifiedBy>
  <cp:revision>4</cp:revision>
  <dcterms:created xsi:type="dcterms:W3CDTF">2022-12-01T10:01:00Z</dcterms:created>
  <dcterms:modified xsi:type="dcterms:W3CDTF">2022-12-01T11:42:00Z</dcterms:modified>
</cp:coreProperties>
</file>