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1FA7F" w14:textId="77777777" w:rsidR="00490D6E" w:rsidRPr="00490D6E" w:rsidRDefault="00490D6E" w:rsidP="00490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39C4C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0D6E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178C4" wp14:editId="3542C2BB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F85C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0D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АДМИНИСТРАЦИЯ </w:t>
      </w:r>
    </w:p>
    <w:p w14:paraId="6FE7B8B6" w14:textId="5811A2C3" w:rsidR="00490D6E" w:rsidRPr="00490D6E" w:rsidRDefault="0014667F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МИХНОВСКОГО</w:t>
      </w:r>
      <w:r w:rsidR="00490D6E" w:rsidRPr="00490D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27A60F69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0D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СМОЛЕНСКОГО РАЙОНА СМОЛЕНСКОЙ ОБЛАСТИ</w:t>
      </w:r>
    </w:p>
    <w:p w14:paraId="28A9FB33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1C169504" w14:textId="77777777" w:rsidR="00490D6E" w:rsidRDefault="00490D6E" w:rsidP="00490D6E">
      <w:pPr>
        <w:suppressAutoHyphens/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90D6E">
        <w:rPr>
          <w:rFonts w:ascii="Times New Roman" w:eastAsia="SimSun" w:hAnsi="Times New Roman" w:cs="Times New Roman"/>
          <w:b/>
          <w:bCs/>
          <w:sz w:val="28"/>
          <w:szCs w:val="28"/>
        </w:rPr>
        <w:t>П О С Т А Н О В Л Е Н И Е</w:t>
      </w:r>
    </w:p>
    <w:p w14:paraId="3AFBC401" w14:textId="77777777" w:rsidR="00490D6E" w:rsidRDefault="00490D6E" w:rsidP="00490D6E">
      <w:pPr>
        <w:suppressAutoHyphens/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679B2E6E" w14:textId="16DFA088" w:rsidR="00490D6E" w:rsidRPr="0014667F" w:rsidRDefault="0051628D" w:rsidP="00490D6E">
      <w:pPr>
        <w:suppressAutoHyphens/>
        <w:spacing w:after="0" w:line="240" w:lineRule="auto"/>
        <w:ind w:left="-426" w:right="144"/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</w:pPr>
      <w:r w:rsidRPr="0014667F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="00490D6E" w:rsidRPr="0014667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от </w:t>
      </w:r>
      <w:r w:rsidR="00022DBC" w:rsidRPr="0014667F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 w:rsidR="0014667F" w:rsidRPr="0014667F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 w:rsidR="00490D6E" w:rsidRPr="0014667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июля 2023 года                               </w:t>
      </w:r>
      <w:r w:rsidRPr="0014667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</w:t>
      </w:r>
      <w:r w:rsidR="00490D6E" w:rsidRPr="0014667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    № </w:t>
      </w:r>
      <w:r w:rsidR="0014667F" w:rsidRPr="0014667F">
        <w:rPr>
          <w:rFonts w:ascii="Times New Roman" w:eastAsia="SimSun" w:hAnsi="Times New Roman" w:cs="Times New Roman"/>
          <w:b/>
          <w:bCs/>
          <w:sz w:val="28"/>
          <w:szCs w:val="28"/>
        </w:rPr>
        <w:t>191/1</w:t>
      </w:r>
    </w:p>
    <w:p w14:paraId="295F8ADA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9E42AAF" w14:textId="77777777"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6764E" w14:textId="408DA0E2" w:rsidR="00907213" w:rsidRPr="00022DBC" w:rsidRDefault="00022DBC" w:rsidP="00022DBC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деятельности воинских кладбищ и военных мемориальных кладбищ на территории </w:t>
      </w:r>
      <w:r w:rsidR="0014667F">
        <w:rPr>
          <w:rFonts w:ascii="Times New Roman" w:hAnsi="Times New Roman" w:cs="Times New Roman"/>
          <w:bCs/>
          <w:sz w:val="28"/>
          <w:szCs w:val="28"/>
        </w:rPr>
        <w:t>Михновского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37357C68" w14:textId="77777777"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6A0F9E58" w14:textId="77777777" w:rsidR="00022DBC" w:rsidRDefault="00022DBC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743A8C5A" w14:textId="77777777" w:rsidR="00022DBC" w:rsidRDefault="00022DBC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19F2752E" w14:textId="337E7204" w:rsidR="00907213" w:rsidRDefault="00022DB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 xml:space="preserve">В соответствии Федеральными законами от 12 января1996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 руководствуясь Уставом </w:t>
      </w:r>
      <w:bookmarkStart w:id="0" w:name="_Hlk140144267"/>
      <w:r w:rsidR="0014667F">
        <w:rPr>
          <w:rFonts w:ascii="Times New Roman" w:hAnsi="Times New Roman" w:cs="Times New Roman"/>
          <w:bCs/>
          <w:sz w:val="28"/>
          <w:szCs w:val="28"/>
        </w:rPr>
        <w:t>Михновского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bookmarkEnd w:id="0"/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07213" w:rsidRPr="00022DBC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дминистрация </w:t>
      </w:r>
      <w:r w:rsidR="0014667F">
        <w:rPr>
          <w:rFonts w:ascii="Times New Roman" w:hAnsi="Times New Roman" w:cs="Times New Roman"/>
          <w:bCs/>
          <w:sz w:val="28"/>
        </w:rPr>
        <w:t>Михновского</w:t>
      </w:r>
      <w:r w:rsidR="00345F0A" w:rsidRPr="00022DBC">
        <w:rPr>
          <w:rFonts w:ascii="Times New Roman" w:hAnsi="Times New Roman" w:cs="Times New Roman"/>
          <w:bCs/>
          <w:sz w:val="28"/>
        </w:rPr>
        <w:t xml:space="preserve"> сельского поселения Смоленского района Смоленской области</w:t>
      </w:r>
    </w:p>
    <w:p w14:paraId="629CDED1" w14:textId="77777777" w:rsidR="00022DBC" w:rsidRPr="00022DBC" w:rsidRDefault="00022DBC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861F8F" w14:textId="77777777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 о с т а н о в л я е т:</w:t>
      </w:r>
    </w:p>
    <w:p w14:paraId="05756D1F" w14:textId="77777777"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4E7EC46" w14:textId="42A6ED21" w:rsidR="00907213" w:rsidRPr="00852A0C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>
        <w:rPr>
          <w:rFonts w:ascii="Times New Roman" w:hAnsi="Times New Roman" w:cs="Times New Roman"/>
          <w:sz w:val="28"/>
          <w:szCs w:val="28"/>
        </w:rPr>
        <w:t xml:space="preserve"> 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на территории </w:t>
      </w:r>
      <w:bookmarkStart w:id="1" w:name="_Hlk140144519"/>
      <w:r w:rsidR="0014667F">
        <w:rPr>
          <w:rFonts w:ascii="Times New Roman" w:hAnsi="Times New Roman" w:cs="Times New Roman"/>
          <w:sz w:val="28"/>
          <w:szCs w:val="28"/>
        </w:rPr>
        <w:t>Михновского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bookmarkEnd w:id="1"/>
      <w:r w:rsidR="00022DBC" w:rsidRPr="00852A0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14:paraId="505FDAC6" w14:textId="7D628834" w:rsidR="00CB2CD3" w:rsidRPr="00852A0C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. 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путем размещения в информационно-телекоммуникационной сети «Интернет» на официальном сайте Администрации по адресу: </w:t>
      </w:r>
      <w:r w:rsidR="0014667F" w:rsidRPr="0014667F">
        <w:rPr>
          <w:rFonts w:ascii="Times New Roman" w:hAnsi="Times New Roman" w:cs="Times New Roman"/>
          <w:sz w:val="28"/>
          <w:szCs w:val="28"/>
        </w:rPr>
        <w:t>https://mihnovka.smolensk.ru/</w:t>
      </w:r>
      <w:r w:rsidR="00CB2CD3" w:rsidRPr="0014667F">
        <w:rPr>
          <w:rFonts w:ascii="Times New Roman" w:hAnsi="Times New Roman" w:cs="Times New Roman"/>
          <w:sz w:val="28"/>
          <w:szCs w:val="28"/>
        </w:rPr>
        <w:t>.</w:t>
      </w:r>
    </w:p>
    <w:p w14:paraId="4D94BD7D" w14:textId="644E379F" w:rsidR="00907213" w:rsidRPr="00852A0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 </w:t>
      </w:r>
      <w:r w:rsidR="0012393D" w:rsidRPr="00852A0C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E364B0F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63EA78CE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2F7A5C1D" w14:textId="77777777"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042C7F82" w14:textId="6E12FBEE" w:rsidR="00345F0A" w:rsidRPr="00345F0A" w:rsidRDefault="0014667F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="00345F0A"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3A244FD4" w14:textId="4027F081"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 </w:t>
      </w:r>
      <w:r w:rsidR="001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="001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Бурделёв</w:t>
      </w:r>
      <w:proofErr w:type="spellEnd"/>
    </w:p>
    <w:p w14:paraId="1E175B4C" w14:textId="77777777" w:rsidR="00345F0A" w:rsidRPr="00345F0A" w:rsidRDefault="00345F0A" w:rsidP="00345F0A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7FCF76E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18A81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0C118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FACA1FE" w14:textId="65CE13F9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4667F">
        <w:rPr>
          <w:rFonts w:ascii="Times New Roman" w:hAnsi="Times New Roman" w:cs="Times New Roman"/>
          <w:sz w:val="28"/>
          <w:szCs w:val="28"/>
        </w:rPr>
        <w:t>Михновского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</w:p>
    <w:p w14:paraId="5CCF52CE" w14:textId="411CF585" w:rsidR="00852A0C" w:rsidRPr="0014667F" w:rsidRDefault="00852A0C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4667F">
        <w:rPr>
          <w:rFonts w:ascii="Times New Roman" w:hAnsi="Times New Roman" w:cs="Times New Roman"/>
          <w:sz w:val="28"/>
          <w:szCs w:val="28"/>
        </w:rPr>
        <w:t>от   1</w:t>
      </w:r>
      <w:r w:rsidR="0014667F" w:rsidRPr="0014667F">
        <w:rPr>
          <w:rFonts w:ascii="Times New Roman" w:hAnsi="Times New Roman" w:cs="Times New Roman"/>
          <w:sz w:val="28"/>
          <w:szCs w:val="28"/>
        </w:rPr>
        <w:t>1</w:t>
      </w:r>
      <w:r w:rsidRPr="0014667F">
        <w:rPr>
          <w:rFonts w:ascii="Times New Roman" w:hAnsi="Times New Roman" w:cs="Times New Roman"/>
          <w:sz w:val="28"/>
          <w:szCs w:val="28"/>
        </w:rPr>
        <w:t xml:space="preserve"> июля 2023 года № </w:t>
      </w:r>
      <w:r w:rsidR="0014667F" w:rsidRPr="0014667F">
        <w:rPr>
          <w:rFonts w:ascii="Times New Roman" w:hAnsi="Times New Roman" w:cs="Times New Roman"/>
          <w:sz w:val="28"/>
          <w:szCs w:val="28"/>
        </w:rPr>
        <w:t>191/1</w:t>
      </w:r>
    </w:p>
    <w:p w14:paraId="18A89842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5D347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70038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E002B5F" w14:textId="33B1051C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на территории </w:t>
      </w:r>
      <w:r w:rsidR="0014667F">
        <w:rPr>
          <w:rFonts w:ascii="Times New Roman" w:hAnsi="Times New Roman" w:cs="Times New Roman"/>
          <w:b/>
          <w:sz w:val="28"/>
          <w:szCs w:val="28"/>
        </w:rPr>
        <w:t>Михновского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14:paraId="678CE334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5404C" w14:textId="7ABA21FD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Порядок деятельности воинских кладбищ и военных мемориальных кладбищ на территории </w:t>
      </w:r>
      <w:r w:rsidR="0014667F">
        <w:rPr>
          <w:rFonts w:ascii="Times New Roman" w:hAnsi="Times New Roman" w:cs="Times New Roman"/>
          <w:sz w:val="28"/>
          <w:szCs w:val="28"/>
        </w:rPr>
        <w:t>Михновского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(далее — Порядок),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6 октября 2003 года № 131-ФЗ «Об общих принципах организации местного самоуправления в Российской Федерации»,  от 12 января 1996 года 8-ФЗ  «О погребении и похоронном деле».</w:t>
      </w:r>
    </w:p>
    <w:p w14:paraId="35B0677F" w14:textId="7206671C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 2. На территории </w:t>
      </w:r>
      <w:r w:rsidR="0014667F">
        <w:rPr>
          <w:rFonts w:ascii="Times New Roman" w:hAnsi="Times New Roman" w:cs="Times New Roman"/>
          <w:sz w:val="28"/>
          <w:szCs w:val="28"/>
        </w:rPr>
        <w:t>Михновского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могут создаваться воинские кладбища и военные мемориальные кладбища.</w:t>
      </w:r>
    </w:p>
    <w:p w14:paraId="4B7F3C57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</w:p>
    <w:p w14:paraId="6B3AC133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N 4292-1 "Об увековечении памяти погибших при защите Отечества".</w:t>
      </w:r>
    </w:p>
    <w:p w14:paraId="4812BB6F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14:paraId="11AD7F8C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3. Размер предоставляемого участка земли для захоронения на воинском и военном мемориальном кладбище составляет 6 кв. м (3м х 2м). Размер 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Pr="00852A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2A0C">
        <w:rPr>
          <w:rFonts w:ascii="Times New Roman" w:hAnsi="Times New Roman" w:cs="Times New Roman"/>
          <w:sz w:val="28"/>
          <w:szCs w:val="28"/>
        </w:rPr>
        <w:t xml:space="preserve">. (4м х4м).        </w:t>
      </w:r>
    </w:p>
    <w:p w14:paraId="4802D8C1" w14:textId="13B38D6C" w:rsidR="00852A0C" w:rsidRPr="00852A0C" w:rsidRDefault="00852A0C" w:rsidP="0085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         4. Каждое захоронение, произведенное на территории кладбища, регистрируется в книге регистрации захоронений (захоронений урн с прахом), а также выдается </w:t>
      </w:r>
      <w:r w:rsidRPr="00852A0C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о регистрации захоронения в соответствии с порядком, утвержденным постановлением администрации </w:t>
      </w:r>
      <w:r w:rsidR="0014667F">
        <w:rPr>
          <w:rFonts w:ascii="Times New Roman" w:hAnsi="Times New Roman" w:cs="Times New Roman"/>
          <w:sz w:val="28"/>
          <w:szCs w:val="28"/>
        </w:rPr>
        <w:t>Михновского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14:paraId="3042351D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– при наличии свидетельства о смерти, выданного органами ЗАГС, и справки о кремации.</w:t>
      </w:r>
    </w:p>
    <w:p w14:paraId="76FC5A92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5. Обязанность по содержанию и благоустройству кладбищ, а также по содержанию неблагоустроенных (брошенных) могил возлагается на органы местного самоуправления поселения.</w:t>
      </w:r>
    </w:p>
    <w:p w14:paraId="4A2B865A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6. За нарушение настоящего Порядка виновные лица несут ответственность в соответствии с действующим законодательством.</w:t>
      </w:r>
    </w:p>
    <w:p w14:paraId="02CE1985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5A93B" w14:textId="77777777"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A12D4" w14:textId="77777777"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14:paraId="1CFB6A2E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2F1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710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F422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86F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921B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AE8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D966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DBC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EE5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23AD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7F0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B5848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9E19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BD3B0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4E007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4543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D138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F575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7787A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9859E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7F995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68FE7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809DB" w14:textId="77777777" w:rsidR="00F60BFF" w:rsidRDefault="00F60BFF" w:rsidP="00E26ECE">
      <w:pPr>
        <w:spacing w:after="0" w:line="240" w:lineRule="auto"/>
      </w:pPr>
      <w:r>
        <w:separator/>
      </w:r>
    </w:p>
  </w:endnote>
  <w:endnote w:type="continuationSeparator" w:id="0">
    <w:p w14:paraId="5C04CA35" w14:textId="77777777" w:rsidR="00F60BFF" w:rsidRDefault="00F60BFF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2A6AA" w14:textId="77777777" w:rsidR="00F60BFF" w:rsidRDefault="00F60BFF" w:rsidP="00E26ECE">
      <w:pPr>
        <w:spacing w:after="0" w:line="240" w:lineRule="auto"/>
      </w:pPr>
      <w:r>
        <w:separator/>
      </w:r>
    </w:p>
  </w:footnote>
  <w:footnote w:type="continuationSeparator" w:id="0">
    <w:p w14:paraId="58D05312" w14:textId="77777777" w:rsidR="00F60BFF" w:rsidRDefault="00F60BFF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67521"/>
      <w:docPartObj>
        <w:docPartGallery w:val="Page Numbers (Top of Page)"/>
        <w:docPartUnique/>
      </w:docPartObj>
    </w:sdtPr>
    <w:sdtEndPr/>
    <w:sdtContent>
      <w:p w14:paraId="2C2EE928" w14:textId="77777777" w:rsidR="004D2C6C" w:rsidRDefault="004D2C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4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36685" w14:textId="77777777" w:rsidR="004D2C6C" w:rsidRDefault="004D2C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4667F"/>
    <w:rsid w:val="00154CFC"/>
    <w:rsid w:val="00162322"/>
    <w:rsid w:val="0019280D"/>
    <w:rsid w:val="0019383F"/>
    <w:rsid w:val="001960C3"/>
    <w:rsid w:val="0019757E"/>
    <w:rsid w:val="001B330C"/>
    <w:rsid w:val="001B47FA"/>
    <w:rsid w:val="001B4B06"/>
    <w:rsid w:val="001C1B11"/>
    <w:rsid w:val="00242D80"/>
    <w:rsid w:val="00262916"/>
    <w:rsid w:val="00263493"/>
    <w:rsid w:val="00264454"/>
    <w:rsid w:val="00271EAF"/>
    <w:rsid w:val="0029247F"/>
    <w:rsid w:val="002B6870"/>
    <w:rsid w:val="002E11E2"/>
    <w:rsid w:val="00300303"/>
    <w:rsid w:val="00313434"/>
    <w:rsid w:val="00345F0A"/>
    <w:rsid w:val="00390581"/>
    <w:rsid w:val="003B744A"/>
    <w:rsid w:val="003D21F3"/>
    <w:rsid w:val="004049A5"/>
    <w:rsid w:val="00416601"/>
    <w:rsid w:val="00447D0B"/>
    <w:rsid w:val="00453D57"/>
    <w:rsid w:val="0046320C"/>
    <w:rsid w:val="0047207F"/>
    <w:rsid w:val="00490D6E"/>
    <w:rsid w:val="00493DAD"/>
    <w:rsid w:val="004D1FC3"/>
    <w:rsid w:val="004D2C6C"/>
    <w:rsid w:val="004E5E29"/>
    <w:rsid w:val="00513629"/>
    <w:rsid w:val="0051628D"/>
    <w:rsid w:val="00560F18"/>
    <w:rsid w:val="005645DE"/>
    <w:rsid w:val="00590707"/>
    <w:rsid w:val="00593B62"/>
    <w:rsid w:val="005E4DEE"/>
    <w:rsid w:val="005F0FE5"/>
    <w:rsid w:val="0060170B"/>
    <w:rsid w:val="00634428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7179D"/>
    <w:rsid w:val="00A719E9"/>
    <w:rsid w:val="00A829B1"/>
    <w:rsid w:val="00A93D09"/>
    <w:rsid w:val="00AA0A9F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512AB"/>
    <w:rsid w:val="00D51C88"/>
    <w:rsid w:val="00D80242"/>
    <w:rsid w:val="00D82149"/>
    <w:rsid w:val="00D82B7B"/>
    <w:rsid w:val="00D85621"/>
    <w:rsid w:val="00D904EC"/>
    <w:rsid w:val="00E26ECE"/>
    <w:rsid w:val="00E30F52"/>
    <w:rsid w:val="00E642DE"/>
    <w:rsid w:val="00E87192"/>
    <w:rsid w:val="00EB30E5"/>
    <w:rsid w:val="00ED4CBC"/>
    <w:rsid w:val="00EF724B"/>
    <w:rsid w:val="00F14364"/>
    <w:rsid w:val="00F250BA"/>
    <w:rsid w:val="00F561FC"/>
    <w:rsid w:val="00F60BFF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4ACA"/>
  <w15:docId w15:val="{71250C04-3DAC-4ADD-BDAE-C4ECCE2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9935-0790-413B-9D85-B84B1A7C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cp:lastPrinted>2023-07-13T10:54:00Z</cp:lastPrinted>
  <dcterms:created xsi:type="dcterms:W3CDTF">2023-08-14T11:26:00Z</dcterms:created>
  <dcterms:modified xsi:type="dcterms:W3CDTF">2023-08-14T11:26:00Z</dcterms:modified>
</cp:coreProperties>
</file>